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B6D" w:rsidRDefault="00803B6D" w:rsidP="00803B6D">
      <w:pPr>
        <w:pStyle w:val="NormalnyWeb"/>
        <w:jc w:val="right"/>
        <w:rPr>
          <w:rFonts w:asciiTheme="minorHAnsi" w:hAnsiTheme="minorHAnsi" w:cstheme="minorHAnsi"/>
          <w:b/>
          <w:bCs/>
          <w:i/>
          <w:color w:val="7C742B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color w:val="7C742B"/>
          <w:sz w:val="22"/>
          <w:szCs w:val="22"/>
        </w:rPr>
        <w:t>25.03.2020r.</w:t>
      </w:r>
    </w:p>
    <w:p w:rsidR="00803B6D" w:rsidRDefault="00803B6D" w:rsidP="00803B6D">
      <w:pPr>
        <w:pStyle w:val="NormalnyWeb"/>
        <w:jc w:val="center"/>
        <w:rPr>
          <w:rFonts w:asciiTheme="minorHAnsi" w:hAnsiTheme="minorHAnsi" w:cstheme="minorHAnsi"/>
          <w:b/>
          <w:bCs/>
          <w:i/>
          <w:color w:val="7C742B"/>
        </w:rPr>
      </w:pPr>
      <w:r>
        <w:rPr>
          <w:rFonts w:asciiTheme="minorHAnsi" w:hAnsiTheme="minorHAnsi" w:cstheme="minorHAnsi"/>
          <w:b/>
          <w:bCs/>
          <w:i/>
          <w:color w:val="7C742B"/>
        </w:rPr>
        <w:t>Witajcie Drodzy Rodzice i kochane przedszkolaki!</w:t>
      </w:r>
    </w:p>
    <w:p w:rsidR="00803B6D" w:rsidRDefault="00803B6D" w:rsidP="00803B6D">
      <w:pPr>
        <w:pStyle w:val="NormalnyWeb"/>
        <w:jc w:val="center"/>
        <w:rPr>
          <w:rFonts w:asciiTheme="minorHAnsi" w:hAnsiTheme="minorHAnsi" w:cstheme="minorHAnsi"/>
          <w:b/>
          <w:bCs/>
          <w:i/>
          <w:color w:val="7C742B"/>
        </w:rPr>
      </w:pPr>
      <w:r>
        <w:rPr>
          <w:rFonts w:asciiTheme="minorHAnsi" w:hAnsiTheme="minorHAnsi" w:cstheme="minorHAnsi"/>
          <w:b/>
          <w:bCs/>
          <w:i/>
          <w:color w:val="7C742B"/>
        </w:rPr>
        <w:t xml:space="preserve">W najbliższych dniach to za Waszym pośrednictwem będę się starała dotrzeć do moich małych uczniów. Zapraszam do wspólnej zabawy i zdobywania wiedzy. </w:t>
      </w:r>
    </w:p>
    <w:p w:rsidR="00803B6D" w:rsidRDefault="00803B6D" w:rsidP="00803B6D">
      <w:pPr>
        <w:pStyle w:val="NormalnyWeb"/>
        <w:jc w:val="center"/>
        <w:rPr>
          <w:rFonts w:asciiTheme="minorHAnsi" w:hAnsiTheme="minorHAnsi" w:cstheme="minorHAnsi"/>
          <w:b/>
          <w:bCs/>
          <w:i/>
          <w:color w:val="7C742B"/>
        </w:rPr>
      </w:pPr>
      <w:r>
        <w:rPr>
          <w:rFonts w:asciiTheme="minorHAnsi" w:hAnsiTheme="minorHAnsi" w:cstheme="minorHAnsi"/>
          <w:b/>
          <w:bCs/>
          <w:i/>
          <w:color w:val="7C742B"/>
        </w:rPr>
        <w:t>Przed nami pierwsze spotkanie zatytułowane WITAJ, WITAJ KWIATKU MAŁY,</w:t>
      </w:r>
    </w:p>
    <w:p w:rsidR="00803B6D" w:rsidRDefault="00803B6D" w:rsidP="00803B6D">
      <w:pPr>
        <w:pStyle w:val="NormalnyWeb"/>
        <w:jc w:val="center"/>
        <w:rPr>
          <w:rFonts w:asciiTheme="minorHAnsi" w:hAnsiTheme="minorHAnsi" w:cstheme="minorHAnsi"/>
          <w:b/>
          <w:bCs/>
          <w:i/>
          <w:color w:val="7C742B"/>
        </w:rPr>
      </w:pPr>
      <w:r>
        <w:rPr>
          <w:rFonts w:asciiTheme="minorHAnsi" w:hAnsiTheme="minorHAnsi" w:cstheme="minorHAnsi"/>
          <w:b/>
          <w:bCs/>
          <w:i/>
          <w:color w:val="7C742B"/>
        </w:rPr>
        <w:t xml:space="preserve">którego inspiracją jest </w:t>
      </w:r>
    </w:p>
    <w:p w:rsidR="00803B6D" w:rsidRDefault="00803B6D" w:rsidP="00803B6D">
      <w:pPr>
        <w:pStyle w:val="NormalnyWeb"/>
        <w:jc w:val="center"/>
        <w:rPr>
          <w:rFonts w:asciiTheme="minorHAnsi" w:hAnsiTheme="minorHAnsi" w:cstheme="minorHAnsi"/>
          <w:b/>
          <w:bCs/>
          <w:i/>
          <w:color w:val="7C742B"/>
        </w:rPr>
      </w:pPr>
      <w:r>
        <w:rPr>
          <w:rFonts w:asciiTheme="minorHAnsi" w:hAnsiTheme="minorHAnsi" w:cstheme="minorHAnsi"/>
          <w:b/>
          <w:bCs/>
          <w:i/>
          <w:color w:val="7C742B"/>
        </w:rPr>
        <w:t>wiersz Władysława Broniewskiego p.t.: „Pierwiosnek”</w:t>
      </w:r>
    </w:p>
    <w:p w:rsidR="00803B6D" w:rsidRDefault="00803B6D" w:rsidP="00803B6D">
      <w:pPr>
        <w:pStyle w:val="NormalnyWeb"/>
        <w:rPr>
          <w:rFonts w:asciiTheme="minorHAnsi" w:hAnsiTheme="minorHAnsi" w:cstheme="minorHAnsi"/>
          <w:b/>
          <w:bCs/>
          <w:i/>
          <w:color w:val="7C742B"/>
        </w:rPr>
      </w:pPr>
      <w:r>
        <w:rPr>
          <w:rFonts w:asciiTheme="minorHAnsi" w:hAnsiTheme="minorHAnsi" w:cstheme="minorHAnsi"/>
          <w:b/>
          <w:bCs/>
          <w:i/>
          <w:color w:val="7C742B"/>
        </w:rPr>
        <w:t>Zaczynamy od zaproszenia dziecka do wspólnej zabawy w takim miejscu żeby mogło ono skupić na chwilę swoją uwagę i podążać za aktywnością, którą za chwilę mu zaproponujemy. Tematem naszych najbliższych spotkań jest Wiosna – aktualna pora roku. Jeśli nawet nie mamy możliwości żeby eksplorować ją na świeżym powietrzu w otoczeniu przyrody to i tak postaramy się ją bliżej poznać, oczywiście na miarę naszych możliwości.</w:t>
      </w:r>
    </w:p>
    <w:p w:rsidR="00803B6D" w:rsidRDefault="00803B6D" w:rsidP="00803B6D">
      <w:pPr>
        <w:pStyle w:val="NormalnyWeb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color w:val="7C742B"/>
        </w:rPr>
      </w:pPr>
      <w:r>
        <w:rPr>
          <w:rFonts w:asciiTheme="minorHAnsi" w:hAnsiTheme="minorHAnsi" w:cstheme="minorHAnsi"/>
          <w:b/>
          <w:bCs/>
          <w:i/>
          <w:color w:val="7C742B"/>
        </w:rPr>
        <w:t>Teraz dziecko powinno wygodnie usiąść, a my zapraszamy do uważnego wysłuchania wiersza. W czasie czytania możemy pokazać ilustrację pierwiosnka, którą również zamieszczam poniżej.</w:t>
      </w:r>
    </w:p>
    <w:p w:rsidR="00803B6D" w:rsidRDefault="00803B6D" w:rsidP="00803B6D">
      <w:pPr>
        <w:pStyle w:val="NormalnyWeb"/>
        <w:ind w:left="720"/>
        <w:rPr>
          <w:rFonts w:asciiTheme="minorHAnsi" w:hAnsiTheme="minorHAnsi" w:cstheme="minorHAnsi"/>
          <w:b/>
          <w:bCs/>
          <w:i/>
          <w:color w:val="7C742B"/>
        </w:rPr>
      </w:pPr>
    </w:p>
    <w:p w:rsidR="00803B6D" w:rsidRDefault="00803B6D" w:rsidP="00803B6D">
      <w:pPr>
        <w:pStyle w:val="NormalnyWeb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7C742B"/>
        </w:rPr>
        <w:t>Pierwiosnek</w:t>
      </w:r>
      <w:r>
        <w:rPr>
          <w:rFonts w:asciiTheme="minorHAnsi" w:hAnsiTheme="minorHAnsi" w:cstheme="minorHAnsi"/>
          <w:noProof/>
        </w:rPr>
        <w:drawing>
          <wp:inline distT="0" distB="0" distL="0" distR="0">
            <wp:extent cx="998220" cy="906780"/>
            <wp:effectExtent l="0" t="0" r="0" b="7620"/>
            <wp:docPr id="7" name="Obraz 7" descr="http://www.ewa.bicom.pl/wiosna/styl/sgfl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5" descr="http://www.ewa.bicom.pl/wiosna/styl/sgflr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br/>
        <w:t>             </w:t>
      </w:r>
    </w:p>
    <w:p w:rsidR="00803B6D" w:rsidRDefault="00803B6D" w:rsidP="00803B6D">
      <w:pPr>
        <w:pStyle w:val="NormalnyWeb"/>
        <w:ind w:left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342900" cy="342900"/>
            <wp:effectExtent l="0" t="0" r="0" b="0"/>
            <wp:docPr id="6" name="Obraz 6" descr="http://www.ewa.bicom.pl/wiosna/styl/s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6" descr="http://www.ewa.bicom.pl/wiosna/styl/s5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</w:rPr>
        <w:br/>
        <w:t>Jeszcze w polu tyle śniegu,</w:t>
      </w:r>
      <w:r>
        <w:rPr>
          <w:rFonts w:asciiTheme="minorHAnsi" w:hAnsiTheme="minorHAnsi" w:cstheme="minorHAnsi"/>
          <w:b/>
          <w:bCs/>
        </w:rPr>
        <w:br/>
        <w:t>Jeszcze strumyk lodem ścięty,</w:t>
      </w:r>
      <w:r>
        <w:rPr>
          <w:rFonts w:asciiTheme="minorHAnsi" w:hAnsiTheme="minorHAnsi" w:cstheme="minorHAnsi"/>
          <w:b/>
          <w:bCs/>
        </w:rPr>
        <w:br/>
        <w:t>A pierwiosnek już na brzegu</w:t>
      </w:r>
      <w:r>
        <w:rPr>
          <w:rFonts w:asciiTheme="minorHAnsi" w:hAnsiTheme="minorHAnsi" w:cstheme="minorHAnsi"/>
          <w:b/>
          <w:bCs/>
        </w:rPr>
        <w:br/>
        <w:t>Wyrósł śliczny, uśmiechnięty:</w:t>
      </w:r>
    </w:p>
    <w:p w:rsidR="00803B6D" w:rsidRDefault="00803B6D" w:rsidP="00803B6D">
      <w:pPr>
        <w:pStyle w:val="NormalnyWeb"/>
        <w:ind w:left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                            </w:t>
      </w:r>
      <w:r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411480" cy="449580"/>
            <wp:effectExtent l="0" t="0" r="7620" b="7620"/>
            <wp:docPr id="5" name="Obraz 5" descr="http://www.ewa.bicom.pl/wiosna/styl/s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9" descr="http://www.ewa.bicom.pl/wiosna/styl/s4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</w:rPr>
        <w:br/>
        <w:t>Witaj, witaj, kwiatku mały,</w:t>
      </w:r>
      <w:r>
        <w:rPr>
          <w:rFonts w:asciiTheme="minorHAnsi" w:hAnsiTheme="minorHAnsi" w:cstheme="minorHAnsi"/>
          <w:b/>
          <w:bCs/>
        </w:rPr>
        <w:br/>
        <w:t>Główkę jasną zwróć do słonka,</w:t>
      </w:r>
      <w:r>
        <w:rPr>
          <w:rFonts w:asciiTheme="minorHAnsi" w:hAnsiTheme="minorHAnsi" w:cstheme="minorHAnsi"/>
          <w:b/>
          <w:bCs/>
        </w:rPr>
        <w:br/>
        <w:t>Już bociany przyleciały,</w:t>
      </w:r>
      <w:r>
        <w:rPr>
          <w:rFonts w:asciiTheme="minorHAnsi" w:hAnsiTheme="minorHAnsi" w:cstheme="minorHAnsi"/>
          <w:b/>
          <w:bCs/>
        </w:rPr>
        <w:br/>
        <w:t>W niebie słychać śpiew skowronka.</w:t>
      </w:r>
      <w:r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  <w:b/>
          <w:noProof/>
        </w:rPr>
        <w:lastRenderedPageBreak/>
        <w:drawing>
          <wp:inline distT="0" distB="0" distL="0" distR="0">
            <wp:extent cx="426720" cy="457200"/>
            <wp:effectExtent l="0" t="0" r="0" b="0"/>
            <wp:docPr id="4" name="Obraz 4" descr="http://www.ewa.bicom.pl/wiosna/styl/s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7" descr="http://www.ewa.bicom.pl/wiosna/styl/s2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</w:rPr>
        <w:t>Stare wierzby nachyliły</w:t>
      </w:r>
      <w:r>
        <w:rPr>
          <w:rFonts w:asciiTheme="minorHAnsi" w:hAnsiTheme="minorHAnsi" w:cstheme="minorHAnsi"/>
          <w:b/>
          <w:bCs/>
        </w:rPr>
        <w:br/>
        <w:t>Miękkie bazie ponad kwiatkiem:</w:t>
      </w:r>
      <w:r>
        <w:rPr>
          <w:rFonts w:asciiTheme="minorHAnsi" w:hAnsiTheme="minorHAnsi" w:cstheme="minorHAnsi"/>
          <w:b/>
          <w:bCs/>
        </w:rPr>
        <w:br/>
        <w:t>Gdzie jest wiosna? Powiedz, miły,</w:t>
      </w:r>
      <w:r>
        <w:rPr>
          <w:rFonts w:asciiTheme="minorHAnsi" w:hAnsiTheme="minorHAnsi" w:cstheme="minorHAnsi"/>
          <w:b/>
          <w:bCs/>
        </w:rPr>
        <w:br/>
        <w:t>Czyś nie widział jej przypadkiem?</w:t>
      </w:r>
      <w:r>
        <w:rPr>
          <w:rFonts w:asciiTheme="minorHAnsi" w:hAnsiTheme="minorHAnsi" w:cstheme="minorHAnsi"/>
          <w:b/>
          <w:bCs/>
        </w:rPr>
        <w:br/>
        <w:t>Lecz on, widać, milczeć wolał.</w:t>
      </w:r>
    </w:p>
    <w:p w:rsidR="00803B6D" w:rsidRDefault="00803B6D" w:rsidP="00803B6D">
      <w:pPr>
        <w:pStyle w:val="NormalnyWeb"/>
        <w:ind w:left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975360" cy="838200"/>
            <wp:effectExtent l="0" t="0" r="0" b="0"/>
            <wp:docPr id="3" name="Obraz 3" descr="http://www.ewa.bicom.pl/wiosna/styl/sgflr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4" descr="http://www.ewa.bicom.pl/wiosna/styl/sgflr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</w:rPr>
        <w:br/>
        <w:t>O czym myślał -któż to zgadnie?</w:t>
      </w:r>
      <w:r>
        <w:rPr>
          <w:rFonts w:asciiTheme="minorHAnsi" w:hAnsiTheme="minorHAnsi" w:cstheme="minorHAnsi"/>
          <w:b/>
          <w:bCs/>
        </w:rPr>
        <w:br/>
        <w:t>Spojrzał w niebo, spojrzał w pola,</w:t>
      </w:r>
      <w:r>
        <w:rPr>
          <w:rFonts w:asciiTheme="minorHAnsi" w:hAnsiTheme="minorHAnsi" w:cstheme="minorHAnsi"/>
          <w:b/>
          <w:bCs/>
        </w:rPr>
        <w:br/>
        <w:t>Szepnął cicho: -Jak tu ładnie…</w:t>
      </w:r>
    </w:p>
    <w:p w:rsidR="00803B6D" w:rsidRDefault="00803B6D" w:rsidP="00803B6D">
      <w:pPr>
        <w:pStyle w:val="NormalnyWeb"/>
        <w:ind w:left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PIERWIOSNEK</w:t>
      </w:r>
    </w:p>
    <w:p w:rsidR="00803B6D" w:rsidRDefault="00803B6D" w:rsidP="00803B6D">
      <w:pPr>
        <w:pStyle w:val="NormalnyWeb"/>
        <w:ind w:left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1706880" cy="2286000"/>
            <wp:effectExtent l="0" t="0" r="7620" b="0"/>
            <wp:docPr id="2" name="Obraz 2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Ilustracj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B6D" w:rsidRDefault="00803B6D" w:rsidP="00803B6D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Teraz następuje rozmowa n.t wysłuchanego wiersza; można zadać tyle pytań dotyczących wiersza ile uznamy za stosowne, nie za długo i nie za bardzo szczegółowo żeby dziecko nie znudziło się tematem. Jeśli dziecko ma problem z udzieleniem odpowiedzi na niektóre pytania, przeczytaj jeszcze raz cały wiersz lub jego fragment i ponownie zadaj pytanie. A oto propozycje pytań:</w:t>
      </w:r>
    </w:p>
    <w:p w:rsidR="00803B6D" w:rsidRDefault="00803B6D" w:rsidP="00803B6D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O czym jest ten wiersz?</w:t>
      </w:r>
    </w:p>
    <w:p w:rsidR="00803B6D" w:rsidRDefault="00803B6D" w:rsidP="00803B6D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Jak się nazywał kwiatek?</w:t>
      </w:r>
    </w:p>
    <w:p w:rsidR="00803B6D" w:rsidRDefault="00803B6D" w:rsidP="00803B6D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Jak wyglądał pierwiosnek?</w:t>
      </w:r>
    </w:p>
    <w:p w:rsidR="00803B6D" w:rsidRDefault="00803B6D" w:rsidP="00803B6D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Kiedy wyrósł? Jaka była wtedy pogoda? Jaka pora roku?</w:t>
      </w:r>
    </w:p>
    <w:p w:rsidR="00803B6D" w:rsidRDefault="00803B6D" w:rsidP="00803B6D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Jakie ptaki przyleciały?</w:t>
      </w:r>
    </w:p>
    <w:p w:rsidR="00803B6D" w:rsidRDefault="00803B6D" w:rsidP="00803B6D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 wysiłku intelektualnym czas na zabawę ruchową. </w:t>
      </w:r>
    </w:p>
    <w:p w:rsidR="00803B6D" w:rsidRDefault="00803B6D" w:rsidP="00803B6D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Proponuję zabawę „Rosną kwiaty”. Dzieci kucają w dowolnym miejscu na podłodze. Rodzic  gra na dzwonkach gamę C-dur (opcjonalnie można ją zanucić: </w:t>
      </w:r>
      <w:r>
        <w:rPr>
          <w:rFonts w:cstheme="minorHAnsi"/>
          <w:i/>
          <w:sz w:val="24"/>
          <w:szCs w:val="24"/>
        </w:rPr>
        <w:t>do-re-mi-fa-</w:t>
      </w:r>
      <w:proofErr w:type="spellStart"/>
      <w:r>
        <w:rPr>
          <w:rFonts w:cstheme="minorHAnsi"/>
          <w:i/>
          <w:sz w:val="24"/>
          <w:szCs w:val="24"/>
        </w:rPr>
        <w:t>sol</w:t>
      </w:r>
      <w:proofErr w:type="spellEnd"/>
      <w:r>
        <w:rPr>
          <w:rFonts w:cstheme="minorHAnsi"/>
          <w:i/>
          <w:sz w:val="24"/>
          <w:szCs w:val="24"/>
        </w:rPr>
        <w:t>-la-</w:t>
      </w:r>
      <w:r>
        <w:rPr>
          <w:rFonts w:cstheme="minorHAnsi"/>
          <w:i/>
          <w:sz w:val="24"/>
          <w:szCs w:val="24"/>
        </w:rPr>
        <w:lastRenderedPageBreak/>
        <w:t xml:space="preserve">si-do </w:t>
      </w:r>
      <w:r>
        <w:rPr>
          <w:rFonts w:cstheme="minorHAnsi"/>
          <w:sz w:val="24"/>
          <w:szCs w:val="24"/>
        </w:rPr>
        <w:t>albo odtworzyć z Internetu) a dziecko pomału wstaje i naśladuje jak kwiaty rosną, a następnie rozkwitają. Zabawę powtarzamy min.3 razy.</w:t>
      </w:r>
    </w:p>
    <w:p w:rsidR="00803B6D" w:rsidRDefault="00803B6D" w:rsidP="00803B6D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Kolejna aktywność to porównywanie wyglądu </w:t>
      </w:r>
      <w:r>
        <w:rPr>
          <w:rFonts w:cstheme="minorHAnsi"/>
          <w:i/>
          <w:sz w:val="24"/>
          <w:szCs w:val="24"/>
        </w:rPr>
        <w:t>Pierwiosnka</w:t>
      </w:r>
      <w:r>
        <w:rPr>
          <w:rFonts w:cstheme="minorHAnsi"/>
          <w:sz w:val="24"/>
          <w:szCs w:val="24"/>
        </w:rPr>
        <w:t xml:space="preserve"> z innym wiosennym kwiatem jakim jest </w:t>
      </w:r>
      <w:r>
        <w:rPr>
          <w:rFonts w:cstheme="minorHAnsi"/>
          <w:i/>
          <w:sz w:val="24"/>
          <w:szCs w:val="24"/>
        </w:rPr>
        <w:t xml:space="preserve">Zawilec </w:t>
      </w:r>
      <w:r>
        <w:rPr>
          <w:rFonts w:cstheme="minorHAnsi"/>
          <w:sz w:val="24"/>
          <w:szCs w:val="24"/>
        </w:rPr>
        <w:t xml:space="preserve">(również załączam zdjęcie). Możemy porównywać kolor, rozmiar, wielkość itp. </w:t>
      </w:r>
    </w:p>
    <w:p w:rsidR="00803B6D" w:rsidRDefault="00803B6D" w:rsidP="00803B6D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Dodatkowo przekazujemy dziecku informację, że obydwa gatunki kwiatów są chronione. Rozmawiamy o tym co to znaczy, że rośliny są pod ochroną.</w:t>
      </w:r>
    </w:p>
    <w:p w:rsidR="00803B6D" w:rsidRDefault="00803B6D" w:rsidP="00803B6D">
      <w:pPr>
        <w:pStyle w:val="NormalnyWeb"/>
        <w:jc w:val="center"/>
        <w:rPr>
          <w:rFonts w:asciiTheme="minorHAnsi" w:hAnsiTheme="minorHAnsi" w:cstheme="minorHAnsi"/>
          <w:b/>
          <w:bCs/>
          <w:color w:val="7C742B"/>
        </w:rPr>
      </w:pPr>
    </w:p>
    <w:p w:rsidR="00803B6D" w:rsidRDefault="00803B6D" w:rsidP="00803B6D">
      <w:pPr>
        <w:pStyle w:val="NormalnyWeb"/>
        <w:jc w:val="center"/>
        <w:rPr>
          <w:rFonts w:asciiTheme="minorHAnsi" w:hAnsiTheme="minorHAnsi" w:cstheme="minorHAnsi"/>
          <w:b/>
          <w:bCs/>
          <w:color w:val="7C742B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5760720" cy="3855720"/>
            <wp:effectExtent l="0" t="0" r="0" b="0"/>
            <wp:docPr id="1" name="Obraz 1" descr="Znalezione obrazy dla zapytania: wiosenne kwiaty chron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Znalezione obrazy dla zapytania: wiosenne kwiaty chronio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B6D" w:rsidRDefault="00803B6D" w:rsidP="00803B6D">
      <w:pPr>
        <w:pStyle w:val="NormalnyWeb"/>
        <w:rPr>
          <w:rFonts w:asciiTheme="minorHAnsi" w:hAnsiTheme="minorHAnsi" w:cstheme="minorHAnsi"/>
          <w:b/>
          <w:bCs/>
          <w:color w:val="7C742B"/>
        </w:rPr>
      </w:pPr>
    </w:p>
    <w:p w:rsidR="00803B6D" w:rsidRDefault="00803B6D" w:rsidP="00803B6D">
      <w:pPr>
        <w:pStyle w:val="NormalnyWeb"/>
        <w:rPr>
          <w:rFonts w:asciiTheme="minorHAnsi" w:hAnsiTheme="minorHAnsi" w:cstheme="minorHAnsi"/>
          <w:b/>
          <w:bCs/>
          <w:color w:val="7C742B"/>
        </w:rPr>
      </w:pPr>
      <w:r>
        <w:rPr>
          <w:rFonts w:asciiTheme="minorHAnsi" w:hAnsiTheme="minorHAnsi" w:cstheme="minorHAnsi"/>
          <w:b/>
          <w:bCs/>
          <w:color w:val="7C742B"/>
          <w:u w:val="single"/>
        </w:rPr>
        <w:t>Dodatkowe propozycje aktywności</w:t>
      </w:r>
      <w:r>
        <w:rPr>
          <w:rFonts w:asciiTheme="minorHAnsi" w:hAnsiTheme="minorHAnsi" w:cstheme="minorHAnsi"/>
          <w:b/>
          <w:bCs/>
          <w:color w:val="7C742B"/>
        </w:rPr>
        <w:t>:</w:t>
      </w:r>
    </w:p>
    <w:p w:rsidR="00803B6D" w:rsidRDefault="00803B6D" w:rsidP="00803B6D">
      <w:pPr>
        <w:pStyle w:val="NormalnyWeb"/>
        <w:rPr>
          <w:rFonts w:asciiTheme="minorHAnsi" w:hAnsiTheme="minorHAnsi" w:cstheme="minorHAnsi"/>
          <w:b/>
          <w:bCs/>
          <w:color w:val="7C742B"/>
        </w:rPr>
      </w:pPr>
      <w:r>
        <w:rPr>
          <w:rFonts w:asciiTheme="minorHAnsi" w:hAnsiTheme="minorHAnsi" w:cstheme="minorHAnsi"/>
          <w:b/>
          <w:bCs/>
          <w:color w:val="7C742B"/>
        </w:rPr>
        <w:t xml:space="preserve">- Rozwijanie pamięci to umiejętność potrzebna na wszystkich szczeblach nauki i przez całe życie dlatego kolejną propozycją do zabawy z wierszem może być nauka wiersza na pamięć; można zaproponować na początku zabawę w rytmizację ( podziałem słów na sylaby) poprzez wyklaskiwanie, wytupywanie, uderzanie rękami o kolana lub podłogę albo wystukiwanie sylab na instrumentach (w przypadku braku dostępności do instrumentów może to być: papierowy kubek i kredka, łyżka i garnek, lub 2 pokrywki itp.) Na początek możecie bawić się w ten sposób z pierwszą zwrotką wiersza a potem z kolejnymi. Wszystko zależy od skupienia uwagi dziecka. Zawsze można wrócić do zabawy w późniejszym czasie. </w:t>
      </w:r>
    </w:p>
    <w:p w:rsidR="00803B6D" w:rsidRDefault="00803B6D" w:rsidP="00803B6D">
      <w:pPr>
        <w:pStyle w:val="NormalnyWeb"/>
        <w:rPr>
          <w:rFonts w:asciiTheme="minorHAnsi" w:hAnsiTheme="minorHAnsi" w:cstheme="minorHAnsi"/>
          <w:b/>
          <w:bCs/>
          <w:color w:val="7C742B"/>
        </w:rPr>
      </w:pPr>
      <w:r>
        <w:rPr>
          <w:rFonts w:asciiTheme="minorHAnsi" w:hAnsiTheme="minorHAnsi" w:cstheme="minorHAnsi"/>
          <w:b/>
          <w:bCs/>
          <w:color w:val="7C742B"/>
        </w:rPr>
        <w:t xml:space="preserve">Gwarantuję, po kilku powtórzeniach sukces gwarantowany! </w:t>
      </w:r>
    </w:p>
    <w:p w:rsidR="00803B6D" w:rsidRDefault="00803B6D" w:rsidP="00803B6D">
      <w:pPr>
        <w:pStyle w:val="NormalnyWeb"/>
        <w:rPr>
          <w:rFonts w:asciiTheme="minorHAnsi" w:hAnsiTheme="minorHAnsi" w:cstheme="minorHAnsi"/>
          <w:b/>
          <w:bCs/>
          <w:color w:val="7C742B"/>
        </w:rPr>
      </w:pPr>
      <w:r>
        <w:rPr>
          <w:rFonts w:asciiTheme="minorHAnsi" w:hAnsiTheme="minorHAnsi" w:cstheme="minorHAnsi"/>
          <w:b/>
          <w:bCs/>
          <w:color w:val="7C742B"/>
        </w:rPr>
        <w:lastRenderedPageBreak/>
        <w:t>- Praca plastyczna: Narysuj pierwiosnek, Panią Wiosnę lub ilustrację do wiersza.</w:t>
      </w:r>
    </w:p>
    <w:p w:rsidR="00803B6D" w:rsidRDefault="00803B6D" w:rsidP="00803B6D">
      <w:pPr>
        <w:pStyle w:val="NormalnyWeb"/>
        <w:rPr>
          <w:rFonts w:asciiTheme="minorHAnsi" w:hAnsiTheme="minorHAnsi" w:cstheme="minorHAnsi"/>
          <w:b/>
          <w:bCs/>
          <w:color w:val="7C742B"/>
        </w:rPr>
      </w:pPr>
      <w:r>
        <w:rPr>
          <w:rFonts w:asciiTheme="minorHAnsi" w:hAnsiTheme="minorHAnsi" w:cstheme="minorHAnsi"/>
          <w:b/>
          <w:bCs/>
          <w:color w:val="7C742B"/>
        </w:rPr>
        <w:t>ŻYCZĘ PRZYJEMNEJ ZABAWY!</w:t>
      </w:r>
    </w:p>
    <w:p w:rsidR="00803B6D" w:rsidRDefault="00803B6D" w:rsidP="00803B6D">
      <w:pPr>
        <w:pStyle w:val="NormalnyWeb"/>
        <w:rPr>
          <w:rFonts w:asciiTheme="minorHAnsi" w:hAnsiTheme="minorHAnsi" w:cstheme="minorHAnsi"/>
          <w:b/>
          <w:bCs/>
          <w:color w:val="7C742B"/>
        </w:rPr>
      </w:pPr>
      <w:r>
        <w:rPr>
          <w:rFonts w:asciiTheme="minorHAnsi" w:hAnsiTheme="minorHAnsi" w:cstheme="minorHAnsi"/>
          <w:b/>
          <w:bCs/>
          <w:color w:val="7C742B"/>
        </w:rPr>
        <w:t>P.S. Chętnych zapraszam do kontaktu mailowego, możecie się podzielić twórczością naszych małych artystów…</w:t>
      </w:r>
    </w:p>
    <w:p w:rsidR="00803B6D" w:rsidRDefault="00803B6D" w:rsidP="00803B6D">
      <w:pPr>
        <w:pStyle w:val="NormalnyWeb"/>
        <w:rPr>
          <w:rFonts w:asciiTheme="minorHAnsi" w:hAnsiTheme="minorHAnsi" w:cstheme="minorHAnsi"/>
          <w:b/>
          <w:bCs/>
          <w:color w:val="7C742B"/>
        </w:rPr>
      </w:pPr>
      <w:hyperlink r:id="rId12" w:history="1">
        <w:r>
          <w:rPr>
            <w:rStyle w:val="Hipercze"/>
            <w:rFonts w:asciiTheme="minorHAnsi" w:hAnsiTheme="minorHAnsi" w:cstheme="minorHAnsi"/>
            <w:b/>
            <w:bCs/>
          </w:rPr>
          <w:t>malgosiatb@gmail.com</w:t>
        </w:r>
      </w:hyperlink>
    </w:p>
    <w:p w:rsidR="00803B6D" w:rsidRDefault="00803B6D" w:rsidP="00803B6D">
      <w:pPr>
        <w:pStyle w:val="NormalnyWeb"/>
        <w:rPr>
          <w:rFonts w:asciiTheme="minorHAnsi" w:hAnsiTheme="minorHAnsi" w:cstheme="minorHAnsi"/>
          <w:b/>
          <w:bCs/>
          <w:color w:val="7C742B"/>
        </w:rPr>
      </w:pPr>
      <w:r>
        <w:rPr>
          <w:rFonts w:asciiTheme="minorHAnsi" w:hAnsiTheme="minorHAnsi" w:cstheme="minorHAnsi"/>
          <w:b/>
          <w:bCs/>
          <w:color w:val="7C742B"/>
        </w:rPr>
        <w:t>Do następnego spotkania..</w:t>
      </w:r>
    </w:p>
    <w:p w:rsidR="00803B6D" w:rsidRDefault="00803B6D" w:rsidP="00803B6D">
      <w:pPr>
        <w:pStyle w:val="NormalnyWeb"/>
        <w:rPr>
          <w:rFonts w:asciiTheme="minorHAnsi" w:hAnsiTheme="minorHAnsi" w:cstheme="minorHAnsi"/>
          <w:b/>
          <w:bCs/>
          <w:color w:val="7C742B"/>
        </w:rPr>
      </w:pPr>
    </w:p>
    <w:p w:rsidR="00803B6D" w:rsidRDefault="00803B6D" w:rsidP="00803B6D">
      <w:pPr>
        <w:pStyle w:val="NormalnyWeb"/>
        <w:rPr>
          <w:rFonts w:asciiTheme="minorHAnsi" w:hAnsiTheme="minorHAnsi" w:cstheme="minorHAnsi"/>
          <w:b/>
          <w:bCs/>
          <w:i/>
          <w:color w:val="7C742B"/>
        </w:rPr>
      </w:pPr>
    </w:p>
    <w:p w:rsidR="00803B6D" w:rsidRDefault="00803B6D" w:rsidP="00803B6D">
      <w:pPr>
        <w:pStyle w:val="NormalnyWeb"/>
        <w:jc w:val="center"/>
        <w:rPr>
          <w:rFonts w:asciiTheme="minorHAnsi" w:hAnsiTheme="minorHAnsi" w:cstheme="minorHAnsi"/>
          <w:b/>
          <w:bCs/>
          <w:color w:val="7C742B"/>
        </w:rPr>
      </w:pPr>
    </w:p>
    <w:p w:rsidR="000857F3" w:rsidRDefault="000857F3" w:rsidP="00803B6D">
      <w:bookmarkStart w:id="0" w:name="_GoBack"/>
      <w:bookmarkEnd w:id="0"/>
    </w:p>
    <w:sectPr w:rsidR="00085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BE9"/>
    <w:multiLevelType w:val="hybridMultilevel"/>
    <w:tmpl w:val="2072FF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ED5FC3"/>
    <w:multiLevelType w:val="hybridMultilevel"/>
    <w:tmpl w:val="1D56F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6D"/>
    <w:rsid w:val="000857F3"/>
    <w:rsid w:val="0080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B2688-E596-47E8-BCF2-AF2C2B6E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B6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3B6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0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3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mailto:malgosiat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543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2020-03-24T17:33:00Z</dcterms:created>
  <dcterms:modified xsi:type="dcterms:W3CDTF">2020-03-24T17:34:00Z</dcterms:modified>
</cp:coreProperties>
</file>