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FE7958" wp14:editId="2D81FAB0">
            <wp:simplePos x="0" y="0"/>
            <wp:positionH relativeFrom="column">
              <wp:posOffset>1143000</wp:posOffset>
            </wp:positionH>
            <wp:positionV relativeFrom="paragraph">
              <wp:posOffset>191877</wp:posOffset>
            </wp:positionV>
            <wp:extent cx="3314882" cy="1819802"/>
            <wp:effectExtent l="0" t="0" r="0" b="8998"/>
            <wp:wrapSquare wrapText="righ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882" cy="1819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i/>
          <w:color w:val="1F497D"/>
          <w:sz w:val="56"/>
          <w:szCs w:val="56"/>
        </w:rPr>
      </w:pP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1F497D"/>
          <w:sz w:val="56"/>
          <w:szCs w:val="56"/>
        </w:rPr>
        <w:t>KONCEPCJA PRACY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1F497D"/>
          <w:sz w:val="56"/>
          <w:szCs w:val="56"/>
        </w:rPr>
        <w:t>PUBLICZNEGO PRZEDSZKOLA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1F497D"/>
          <w:sz w:val="56"/>
          <w:szCs w:val="56"/>
        </w:rPr>
        <w:t>W NADARZYNIE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1F497D"/>
          <w:sz w:val="56"/>
          <w:szCs w:val="56"/>
        </w:rPr>
        <w:t xml:space="preserve"> NA LATA 2014-2017</w:t>
      </w: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339" w:rsidRDefault="00234339" w:rsidP="002343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I. MISJA</w:t>
      </w:r>
    </w:p>
    <w:p w:rsidR="00234339" w:rsidRDefault="00234339" w:rsidP="00234339">
      <w:pPr>
        <w:pStyle w:val="Default"/>
        <w:spacing w:line="360" w:lineRule="auto"/>
        <w:ind w:left="357"/>
        <w:jc w:val="both"/>
        <w:rPr>
          <w:rFonts w:cs="Times New Roman"/>
        </w:rPr>
      </w:pPr>
      <w:r>
        <w:rPr>
          <w:rFonts w:cs="Times New Roman"/>
        </w:rPr>
        <w:t>Przedszkole pełni funkcje opiekuńcze, wychowawcze i kształcące. Wspomaga wszechstronny rozwój dziecka odpowiednio do jego indywidualnych potrzeb i możliwości. Tworzy bezpieczne warunki do zabawy i nauki.</w:t>
      </w:r>
    </w:p>
    <w:p w:rsidR="00234339" w:rsidRDefault="00234339" w:rsidP="00234339">
      <w:pPr>
        <w:pStyle w:val="Standard"/>
        <w:spacing w:line="360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Promuje dbanie o zdrowie i zachowania przyjazne przyrodzie, buduje poczucie tożsamości regionalnej i narodowej, rozwija kompetencje społeczne, a także uczy odróżniania dobra od zła. Pełni również funkcję doradczą i wspierającą działania wychowawcze wobec rodziców.</w:t>
      </w:r>
    </w:p>
    <w:p w:rsidR="00234339" w:rsidRDefault="00234339" w:rsidP="00234339">
      <w:pPr>
        <w:pStyle w:val="Standard"/>
        <w:spacing w:line="360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Mottem  przyświecającym codziennej pracy z dziećmi w naszej placówce jest:</w:t>
      </w:r>
    </w:p>
    <w:p w:rsidR="00234339" w:rsidRDefault="00234339" w:rsidP="00234339">
      <w:pPr>
        <w:pStyle w:val="Standard"/>
        <w:spacing w:line="360" w:lineRule="auto"/>
        <w:ind w:left="35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„Bawimy ucząc- uczymy bawiąc”</w:t>
      </w:r>
    </w:p>
    <w:p w:rsidR="00234339" w:rsidRDefault="00234339" w:rsidP="00234339">
      <w:pPr>
        <w:pStyle w:val="Standard"/>
        <w:ind w:firstLine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Cele</w:t>
      </w:r>
    </w:p>
    <w:p w:rsidR="00234339" w:rsidRDefault="00234339" w:rsidP="00234339">
      <w:pPr>
        <w:pStyle w:val="Standard"/>
        <w:ind w:firstLine="357"/>
        <w:jc w:val="both"/>
      </w:pPr>
      <w:r>
        <w:rPr>
          <w:rFonts w:ascii="Times New Roman" w:hAnsi="Times New Roman" w:cs="Times New Roman"/>
          <w:sz w:val="24"/>
          <w:szCs w:val="24"/>
        </w:rPr>
        <w:t>Nasze cele w pracy wychowawczo-dydaktycznej to: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stworzenie najkorzystniejszych warunków w rozwijaniu uzdolnień oraz kształtowaniu czynności intelektualnych potrzebnych w życiu codziennym oraz dalszej edukacji dzieci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budowanie sytemu wartości w taki sposób, aby dzieci orientowały się w tym, co jest dobre, a co złe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kształtowanie wśród dzieci odporności emocjonalnej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rozwijanie umiejętności społecznych niezbędnych do zgodnego życia z rówieśnikami i osobami dorosłymi przy jednoczesnym kształtowaniu świadomości przynależności dziecka do grup społecznych ( rodzina, rówieśnicy, wspólnota narodowa)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kultywowanie własnej, naturalnej chęci zabawy i uczenia się dzieci traktując każde z nich jako indywiduum ( nauka na miarę możliwości dziecka, stymulowanie całościowego i harmonijnego rozwoju)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rozbudzanie zaciekawienia otaczającym światem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wspieranie ciekawości, aktywności i samodzielności dzieci</w:t>
      </w:r>
    </w:p>
    <w:p w:rsidR="00234339" w:rsidRDefault="00234339" w:rsidP="0023433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rozbudzanie świadomości językowej oraz wrażliwości kulturowej dzieci, umożliwianie dzieciom nauki obcego języka nowożytnego</w:t>
      </w:r>
    </w:p>
    <w:p w:rsidR="00234339" w:rsidRDefault="00234339" w:rsidP="002343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Akapitzlist"/>
        <w:jc w:val="both"/>
        <w:rPr>
          <w:rFonts w:ascii="Times New Roman" w:hAnsi="Times New Roman" w:cs="Times New Roman"/>
        </w:rPr>
      </w:pPr>
    </w:p>
    <w:p w:rsidR="00234339" w:rsidRDefault="00234339" w:rsidP="0023433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Współdziałanie ze środowiskiem lokalnym, instytucje</w:t>
      </w:r>
    </w:p>
    <w:p w:rsidR="00234339" w:rsidRDefault="00234339" w:rsidP="00234339">
      <w:pPr>
        <w:pStyle w:val="Standard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Aktywnie współpracujemy z Instytucjami Użyteczności Publicznej na terenie Nadarzyna: NOK, Publiczną Biblioteką, Ośrodkiem Zdrowia, Posterunkiem Policji, Pocztą Polską oraz Ochotniczą Strażą Pożarną.</w:t>
      </w:r>
    </w:p>
    <w:p w:rsidR="00234339" w:rsidRDefault="00234339" w:rsidP="00234339">
      <w:pPr>
        <w:pStyle w:val="Standard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Angażujemy się również w działalność charytatywną aktywnie współpracując z Domem Opiekuńczo-Wychowawczym w Walendowie oraz corocznie bierzemy udział w Finale WOŚP.</w:t>
      </w:r>
    </w:p>
    <w:p w:rsidR="00234339" w:rsidRDefault="00234339" w:rsidP="00234339">
      <w:pPr>
        <w:pStyle w:val="Standard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Od kilku lat bierzemy udział w akcji „Cała Polska Czyta Dzieciom”. Jesteśmy członkami Klubu Czytających Przedszkolaków.</w:t>
      </w:r>
    </w:p>
    <w:p w:rsidR="00234339" w:rsidRDefault="00234339" w:rsidP="0023433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Określenie zasobów, baza lokalowa i dydaktyczna; kadra pedagogiczna oraz administracyjno-usługowa.</w:t>
      </w:r>
    </w:p>
    <w:p w:rsidR="00234339" w:rsidRDefault="00234339" w:rsidP="00234339">
      <w:pPr>
        <w:pStyle w:val="Standard"/>
        <w:ind w:left="360" w:firstLine="34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Nasze przedszkole zapewnia wszechstronny rozwój</w:t>
      </w:r>
      <w:r>
        <w:rPr>
          <w:rFonts w:ascii="Times New Roman" w:hAnsi="Times New Roman" w:cs="Times New Roman"/>
          <w:sz w:val="24"/>
          <w:szCs w:val="24"/>
        </w:rPr>
        <w:t xml:space="preserve"> wszystkim swoim wychowankom. Na pierwszym miejscu jest podmiotowość i dobro dziecka.</w:t>
      </w:r>
      <w:r>
        <w:rPr>
          <w:rFonts w:ascii="Times New Roman" w:hAnsi="Times New Roman" w:cs="Times New Roman"/>
          <w:sz w:val="24"/>
          <w:szCs w:val="24"/>
        </w:rPr>
        <w:br/>
        <w:t>Stoimy na straży praw dziecka. Pełnimy w różnej mierze funkcje opiekuńczo-wychowawcze i kształcące, które umożliwiają dzieciom wspólną zabawę i naukę w warunkach bezpiecznych, przyjaznych i dostosowanych do ich potrzeb i możliwości  rozwojowych. Tworzymy optymalne warunki umożliwiające dzieciom osiągnięcie gotowości szkolnej.</w:t>
      </w:r>
    </w:p>
    <w:p w:rsidR="00234339" w:rsidRDefault="00234339" w:rsidP="00234339">
      <w:pPr>
        <w:pStyle w:val="Standard"/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Dzieci mają do dyspozycji:</w:t>
      </w:r>
    </w:p>
    <w:p w:rsidR="00234339" w:rsidRDefault="00234339" w:rsidP="00234339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przestronnych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(70m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każda) z łazienkami, atrakcyjnie wyposażone w różnorodne</w:t>
      </w:r>
    </w:p>
    <w:p w:rsidR="00234339" w:rsidRDefault="00234339" w:rsidP="00234339">
      <w:pPr>
        <w:pStyle w:val="Akapitzlist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zabawki i pomoce dydaktyczne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gabinet logopedyczno- psychologiczny przeznaczony do indywidualnej pracy z dziećmi prowadzonej przez specjalistów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własny blok żywieniowy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ogród przedszkolny bogaty w krzewy ozdobne i kwiaty jako element wychowania estetycznego i płaszczyzna umożliwiająca prowadzenie różnorodnych obserwacji przyrodniczych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pracownię informatyczną wyposażoną w najnowszy sprzęt komputerowy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plac zabaw wyposażony w zestawy urządzeń do zabaw ruchowych i tematycznych</w:t>
      </w:r>
    </w:p>
    <w:p w:rsidR="00234339" w:rsidRDefault="00234339" w:rsidP="00234339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salę widowiskowo - sportową z dwiema przebieralniami i trzema łazienkami, z czego jedna przystosowana jest dla osób niepełnosprawnych oraz pomieszczeniem magazynowym na sprzęt sportowy</w:t>
      </w:r>
    </w:p>
    <w:p w:rsidR="00234339" w:rsidRDefault="00234339" w:rsidP="00234339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dysponuje bogatym zestawem różnorodnych pomocy dydaktycznych, służących do prowadzenia ciekawych zajęć z dziećmi w zakresie realizacji treści programowych.</w:t>
      </w:r>
    </w:p>
    <w:p w:rsidR="00234339" w:rsidRDefault="00234339" w:rsidP="00234339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Dajemy dzieciom możliwość uczestnictwa w zajęciach dodatkowych organizowanych w naszej placówce:</w:t>
      </w:r>
    </w:p>
    <w:p w:rsidR="00234339" w:rsidRDefault="00234339" w:rsidP="0023433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zajęcia umuzykalniające – rytmika</w:t>
      </w: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język angielski</w:t>
      </w: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zajęcia z podstaw informatyki</w:t>
      </w: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religia</w:t>
      </w: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zajęcia z psychologiem</w:t>
      </w:r>
    </w:p>
    <w:p w:rsidR="00234339" w:rsidRDefault="00234339" w:rsidP="00234339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zajęcia z logopedą</w:t>
      </w: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naszym przedszkolu funkcjonuje pięć grup, które przyjęły nazwy: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Gr. I </w:t>
      </w:r>
      <w:r>
        <w:rPr>
          <w:rFonts w:ascii="Times New Roman" w:hAnsi="Times New Roman" w:cs="Times New Roman"/>
          <w:b/>
          <w:sz w:val="24"/>
          <w:szCs w:val="24"/>
        </w:rPr>
        <w:t>„Biedronki”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Gr. II  </w:t>
      </w:r>
      <w:r>
        <w:rPr>
          <w:rFonts w:ascii="Times New Roman" w:hAnsi="Times New Roman" w:cs="Times New Roman"/>
          <w:b/>
          <w:sz w:val="24"/>
          <w:szCs w:val="24"/>
        </w:rPr>
        <w:t>„Żabki”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Gr. III </w:t>
      </w:r>
      <w:r>
        <w:rPr>
          <w:rFonts w:ascii="Times New Roman" w:hAnsi="Times New Roman" w:cs="Times New Roman"/>
          <w:b/>
          <w:sz w:val="24"/>
          <w:szCs w:val="24"/>
        </w:rPr>
        <w:t>„Pszczoły”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Gr. IV </w:t>
      </w:r>
      <w:r>
        <w:rPr>
          <w:rFonts w:ascii="Times New Roman" w:hAnsi="Times New Roman" w:cs="Times New Roman"/>
          <w:b/>
          <w:sz w:val="24"/>
          <w:szCs w:val="24"/>
        </w:rPr>
        <w:t>„Motyle”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Gr. V </w:t>
      </w:r>
      <w:r>
        <w:rPr>
          <w:rFonts w:ascii="Times New Roman" w:hAnsi="Times New Roman" w:cs="Times New Roman"/>
          <w:b/>
          <w:sz w:val="24"/>
          <w:szCs w:val="24"/>
        </w:rPr>
        <w:t>„Wiewiórki”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Grupa I „Biedronki” to dzieci najmłodsze (3 i 4 latki). Grupa II „Żabki” to dzieci czteroletnie.  Grupy:  III „Pszczoły”, IV „Motyle” ,V „Wiewiórki”  to dzieci najstarsze w naszym przedszkolu. W ich skład wchodzą dzieci  pięcioletnie i sześcioletnie.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Przedszkole zatrudnia 29 osób.</w:t>
      </w: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Kadrę pedagogiczną tworzy zespół wykształconych oraz kreatywnych nauczycieli, dbających o ciepłą, przyjazną atmosferę oraz bezpieczeństwo dzieci w przedszkolu. W skład kadry pedagogicznej wchodzi  14 nauczycielek, dwie z nich to specjaliści: logopeda oraz psycholog.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W opiece nad dziećmi asystuje </w:t>
      </w:r>
      <w:r>
        <w:rPr>
          <w:rFonts w:ascii="Times New Roman" w:hAnsi="Times New Roman" w:cs="Times New Roman"/>
          <w:sz w:val="24"/>
          <w:szCs w:val="24"/>
        </w:rPr>
        <w:t xml:space="preserve">6 pracowników obsługi, w grupie najmłodszej „Biedronki”, oprócz woźnej jest również pomoc nauczyciela.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Przedszkole zatrudnia 1 kucharkę oraz jako pomoc kucharki 3 osoby (2,5 etatu).</w:t>
      </w:r>
    </w:p>
    <w:p w:rsidR="00234339" w:rsidRDefault="00234339" w:rsidP="00234339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Obsługa administracyjno- biurowa przedszkola to 3 osoby: intendentka, sekretarka oraz główna księgowa.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234339" w:rsidRDefault="00234339" w:rsidP="00234339">
      <w:pPr>
        <w:pStyle w:val="Standard"/>
        <w:spacing w:after="0"/>
        <w:ind w:firstLine="708"/>
      </w:pPr>
      <w:r>
        <w:rPr>
          <w:rFonts w:ascii="Times New Roman" w:hAnsi="Times New Roman" w:cs="Times New Roman"/>
          <w:bCs/>
          <w:sz w:val="24"/>
          <w:szCs w:val="24"/>
        </w:rPr>
        <w:t xml:space="preserve"> Za prace remontowo - ogrodowe odpowiadają 2 osoby.</w:t>
      </w:r>
    </w:p>
    <w:p w:rsidR="00234339" w:rsidRDefault="00234339" w:rsidP="00234339">
      <w:pPr>
        <w:pStyle w:val="Standard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WIZJA</w:t>
      </w:r>
    </w:p>
    <w:p w:rsidR="00234339" w:rsidRDefault="00234339" w:rsidP="00234339">
      <w:pPr>
        <w:pStyle w:val="Standard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Wszelkie działania podejmowane w placówce zmierzają do stworzenia przedszkola przyjaznego dla dzieci, rodziców i środowiska, tak, aby stało się miejscem radosnej zabawy i bezpiecznego poznawania świata przez dziecko. Tylko taka wizja przedszkola może być gwarancją sukcesu na starcie w dorosłość naszych wychowanków.</w:t>
      </w: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Ideą działań naszego przedszkola jest skoncentrowanie się na indywidualnym, twórczym rozwoju dziecka, z uwzględnieniem jego aktywności w sferze fizycznej, poznawczej, emocjonalnej i społecznej. Dążymy do rozwoju zainteresowań dziecka poprzez wspieranie jego aktywności i kreatywności. Pomagamy w rozwoju talentów, wspieramy w pokonywaniu trudności i barier. Promujemy zdrowy i aktywny tryb  życia, w zgodzie ze sobą i środowiskiem.</w:t>
      </w: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Nasze przedszkole to miejsce, w którym: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Dziecko: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czuje się bezpiecznie,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akceptowane takie, jakie jest,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ciekawe otaczającego świata, ma możliwość indywidualnego rozwoju i osiągania sukcesów na miarę swoich możliwości,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poznaje swoje prawa i obowiązki,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buduje pozytywny obraz samego siebie,</w:t>
      </w:r>
    </w:p>
    <w:p w:rsidR="00234339" w:rsidRDefault="00234339" w:rsidP="0023433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osiąga dojrzałość szkolną.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Rodzice:</w:t>
      </w:r>
    </w:p>
    <w:p w:rsidR="00234339" w:rsidRDefault="00234339" w:rsidP="00234339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nauczycielami,</w:t>
      </w:r>
    </w:p>
    <w:p w:rsidR="00234339" w:rsidRDefault="00234339" w:rsidP="00234339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otrzymują pomoc specjalistyczną,</w:t>
      </w:r>
    </w:p>
    <w:p w:rsidR="00234339" w:rsidRDefault="00234339" w:rsidP="00234339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aktywnie uczestniczą w życiu przedszkola,</w:t>
      </w:r>
    </w:p>
    <w:p w:rsidR="00234339" w:rsidRDefault="00234339" w:rsidP="00234339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otrzymują rzetelną i obiektywną informację o postępach i niepowodzeniach dziecka.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Nauczyciele:</w:t>
      </w:r>
    </w:p>
    <w:p w:rsidR="00234339" w:rsidRDefault="00234339" w:rsidP="00234339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są aktywni i twórczy, innowacyjni, zaangażowani w pracę przedszkola,</w:t>
      </w:r>
    </w:p>
    <w:p w:rsidR="00234339" w:rsidRDefault="00234339" w:rsidP="00234339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stosują różnorodne formy i metody w swojej pracy dydaktyczno-wychowawczej dążąc do wszechstronnego rozwoju dzieci,</w:t>
      </w:r>
    </w:p>
    <w:p w:rsidR="00234339" w:rsidRDefault="00234339" w:rsidP="00234339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współpracują z innymi nauczycielami, rodzicami oraz środowiskiem lokalnym,</w:t>
      </w:r>
    </w:p>
    <w:p w:rsidR="00234339" w:rsidRDefault="00234339" w:rsidP="00234339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aktywnie realizują zadania przedszkola zgodnie z prawem oświatowym,</w:t>
      </w:r>
    </w:p>
    <w:p w:rsidR="00234339" w:rsidRDefault="00234339" w:rsidP="00234339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doskonalą swoją wiedzę i umiejętności, podnoszą swoje kwalifikacje zawodowe, wzbogacają warsztat pracy.</w:t>
      </w: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339" w:rsidRDefault="00234339" w:rsidP="0023433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4339" w:rsidRDefault="00234339" w:rsidP="00234339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MODEL ABSOLWENTA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Dziecko kończące edukację przedszkolną:</w:t>
      </w:r>
    </w:p>
    <w:p w:rsidR="00234339" w:rsidRDefault="00234339" w:rsidP="00234339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234339" w:rsidRDefault="00234339" w:rsidP="00234339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przygotowane do podjęcia nauki w I klasie szkoły podstawowej,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przestrzega reguł obowiązujących w społeczności dziecięcej,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potrafi wyrażać i kontrolować swoje emocje,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ciekawe świata,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samodzielne i zaradne,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zainteresowane nauką,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wrażliwe estetycznie,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jest aktywne w podejmowaniu działań,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zna zasady bezpieczeństwa, higieny, dba o własne zdrowie i sprawność fizyczną,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cechuje się gotowością działania na rzecz środowiska przyrodniczego i społecznego,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odróżnia dobro od zła, jest tolerancyjne, zna swoje prawa i obowiązki.</w:t>
      </w:r>
    </w:p>
    <w:p w:rsidR="00234339" w:rsidRDefault="00234339" w:rsidP="00234339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czuje się Polakiem i Europejczykiem.</w:t>
      </w: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KIERUNKI DZIAŁANIA (PRIORYTETY) PUBLICZNEGO PRZEDSZKOLA W NADARZYNIE NA LATA 2014-2017</w:t>
      </w:r>
    </w:p>
    <w:p w:rsidR="00234339" w:rsidRDefault="00234339" w:rsidP="00234339">
      <w:pPr>
        <w:pStyle w:val="Standard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>Rok szkolny 2014/2015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>„Ciało i umysł lubią ruch”</w:t>
      </w:r>
    </w:p>
    <w:p w:rsidR="00234339" w:rsidRDefault="00234339" w:rsidP="00234339">
      <w:pPr>
        <w:pStyle w:val="Standard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Promocja zdrowego stylu życia oraz aktywności ruchowej dziecka z wykorzystaniem terapeutycznego znaczenia ruchu.</w:t>
      </w: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234339" w:rsidRDefault="00234339" w:rsidP="00234339">
      <w:pPr>
        <w:pStyle w:val="Akapitzlist"/>
        <w:numPr>
          <w:ilvl w:val="0"/>
          <w:numId w:val="11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Nabywanie umiejętności dbania o własne zdrowie, higienę i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bezpieczeństwo oraz radzenia sobie w trudnych sytuacjach.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Kształtowanie umiejętności i postaw prozdrowotnych związanych z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racjonalnym odżywianiem się oraz prawidłowych nawyków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żywieniowych.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Stwarzanie i zaspakajanie optymalnych warunków dla rozwoju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każdego dziecka z uwzględnieniem indywidualnych potrzeb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dotyczących rozwoju fizycznego i psychicznego.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Kształcenie umiejętności społecznych dzieci, wdrażanie do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aktywnego i świadomego uczestnictwa w życiu grupy przedszkolnej</w:t>
      </w:r>
    </w:p>
    <w:p w:rsidR="00234339" w:rsidRDefault="00234339" w:rsidP="00234339">
      <w:pPr>
        <w:pStyle w:val="Akapitzlist"/>
        <w:ind w:left="1276"/>
      </w:pPr>
      <w:r>
        <w:rPr>
          <w:rFonts w:ascii="Times New Roman" w:hAnsi="Times New Roman" w:cs="Times New Roman"/>
          <w:sz w:val="24"/>
          <w:szCs w:val="24"/>
        </w:rPr>
        <w:t>oraz kształtowanie pozytywnych postaw wobec kolegów.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Rozwijanie sprawności ruchowej poprzez gry i zabawy.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Wzmacnianie organizmu dziecka, kształtowanie i usprawnianie wszystkich narządów poprzez aktywność ruchową.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</w:pPr>
      <w:r>
        <w:rPr>
          <w:rFonts w:ascii="Times New Roman" w:hAnsi="Times New Roman" w:cs="Times New Roman"/>
          <w:sz w:val="24"/>
          <w:szCs w:val="24"/>
        </w:rPr>
        <w:t>Nabywanie odporności organizmu poprzez hartowanie ciała w trakcie zabaw, ćwiczeń, gier na świeżym powietrzu.</w:t>
      </w:r>
    </w:p>
    <w:p w:rsidR="00234339" w:rsidRDefault="00234339" w:rsidP="00234339">
      <w:pPr>
        <w:pStyle w:val="Akapitzlist"/>
        <w:numPr>
          <w:ilvl w:val="0"/>
          <w:numId w:val="12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rodziców do organizowania aktywności ruchowej dzieci. </w:t>
      </w:r>
    </w:p>
    <w:p w:rsidR="00234339" w:rsidRDefault="00234339" w:rsidP="00234339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Działania:</w:t>
      </w:r>
    </w:p>
    <w:p w:rsidR="00234339" w:rsidRDefault="00234339" w:rsidP="00234339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rodzicami.</w:t>
      </w:r>
    </w:p>
    <w:p w:rsidR="00234339" w:rsidRDefault="00234339" w:rsidP="00234339">
      <w:pPr>
        <w:pStyle w:val="Akapitzlis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Umieszczenie na stronie internetowej przedszkola oraz tablicy informacyjnej artykułów poruszających ważne tematy dotyczące zdrow</w:t>
      </w:r>
      <w:r w:rsidR="00440FD5">
        <w:rPr>
          <w:rFonts w:ascii="Times New Roman" w:hAnsi="Times New Roman" w:cs="Times New Roman"/>
          <w:sz w:val="24"/>
          <w:szCs w:val="24"/>
        </w:rPr>
        <w:t>ia i aktywności ruchowej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Szkolenia kadry pedagogicznej.</w:t>
      </w:r>
    </w:p>
    <w:p w:rsidR="00234339" w:rsidRDefault="00234339" w:rsidP="00234339">
      <w:pPr>
        <w:pStyle w:val="Akapitzlist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Poszerzanie wiedzy poprzez udział w szkoleniach zewnętrznych jak i szkoleniowych radach pedagog</w:t>
      </w:r>
      <w:r w:rsidR="00440FD5">
        <w:rPr>
          <w:rFonts w:ascii="Times New Roman" w:hAnsi="Times New Roman" w:cs="Times New Roman"/>
          <w:sz w:val="24"/>
          <w:szCs w:val="24"/>
        </w:rPr>
        <w:t>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Zasady korygujące wady postawy podczas codziennej pracy z d</w:t>
      </w:r>
      <w:r w:rsidR="00440FD5">
        <w:rPr>
          <w:rFonts w:ascii="Times New Roman" w:hAnsi="Times New Roman" w:cs="Times New Roman"/>
          <w:sz w:val="24"/>
          <w:szCs w:val="24"/>
        </w:rPr>
        <w:t>ziećmi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Zajęcia koleżeńskie.</w:t>
      </w:r>
    </w:p>
    <w:p w:rsidR="00234339" w:rsidRDefault="00234339" w:rsidP="00234339">
      <w:pPr>
        <w:pStyle w:val="Akapitzlist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Zapoznanie dzieci z ćwiczeniami zapobiegającymi</w:t>
      </w:r>
      <w:r w:rsidR="00440FD5">
        <w:rPr>
          <w:rFonts w:ascii="Times New Roman" w:hAnsi="Times New Roman" w:cs="Times New Roman"/>
          <w:sz w:val="24"/>
          <w:szCs w:val="24"/>
        </w:rPr>
        <w:t xml:space="preserve"> wadom postawy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Ćwiczenia i zabawy z elementami gimnastyki korekcyjnej oraz integracji sensor</w:t>
      </w:r>
      <w:r w:rsidR="00440FD5">
        <w:rPr>
          <w:rFonts w:ascii="Times New Roman" w:hAnsi="Times New Roman" w:cs="Times New Roman"/>
          <w:sz w:val="24"/>
          <w:szCs w:val="24"/>
        </w:rPr>
        <w:t>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Ćwiczenia i zabawy na placu przedszkolnym z wykorzystaniem sprzętu i przyborów: ćwiczenia zręczności, spraw</w:t>
      </w:r>
      <w:r w:rsidR="00440FD5">
        <w:rPr>
          <w:rFonts w:ascii="Times New Roman" w:hAnsi="Times New Roman" w:cs="Times New Roman"/>
          <w:sz w:val="24"/>
          <w:szCs w:val="24"/>
        </w:rPr>
        <w:t xml:space="preserve">ności, itp. </w:t>
      </w:r>
    </w:p>
    <w:p w:rsidR="00234339" w:rsidRDefault="00234339" w:rsidP="00234339">
      <w:pPr>
        <w:pStyle w:val="Akapitzlist"/>
        <w:tabs>
          <w:tab w:val="left" w:pos="709"/>
        </w:tabs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4.        Profilaktyka</w:t>
      </w:r>
    </w:p>
    <w:p w:rsidR="00234339" w:rsidRDefault="00234339" w:rsidP="00234339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Opracowanie zestawu ćwiczeń z elementami gimnastyki korekcyjnej,  integracji sensorycznej, które nauczycielki mogą wykorzystywać podczas ćwic</w:t>
      </w:r>
      <w:r w:rsidR="00440FD5">
        <w:rPr>
          <w:rFonts w:ascii="Times New Roman" w:hAnsi="Times New Roman" w:cs="Times New Roman"/>
          <w:sz w:val="24"/>
          <w:szCs w:val="24"/>
        </w:rPr>
        <w:t>zeń i zabaw ruchowych z dziećmi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Spartakiady i olimpiady sportowe zarówno wewnątrz przedszkolne jak i między przedszkolne.</w:t>
      </w:r>
    </w:p>
    <w:p w:rsidR="00234339" w:rsidRDefault="00234339" w:rsidP="002343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Opracowanie i wdrożenie programu wewnętrznego promującego ruch i aktywność jako zdrowy styl życia.</w:t>
      </w:r>
    </w:p>
    <w:p w:rsidR="00234339" w:rsidRDefault="00234339" w:rsidP="002343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wewnętrzny z zakresu edukacji zdrowotnej pt.: „W zdrowy ciel</w:t>
      </w:r>
      <w:r w:rsidR="00440FD5">
        <w:rPr>
          <w:rFonts w:ascii="Times New Roman" w:hAnsi="Times New Roman" w:cs="Times New Roman"/>
          <w:sz w:val="24"/>
          <w:szCs w:val="24"/>
        </w:rPr>
        <w:t>e zdrowy duch”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39" w:rsidRDefault="00234339" w:rsidP="002343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Udział w ogólnopolskich akcjach promujących zdrowy styl życia.</w:t>
      </w:r>
    </w:p>
    <w:p w:rsidR="00234339" w:rsidRDefault="00234339" w:rsidP="0023433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interesujących metod propagowania zdrowego stylu życia w codziennej pracy przez udział w Akademii Zdrowego Przedszkolaka, Akademii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Aquafresh</w:t>
      </w:r>
      <w:proofErr w:type="spellEnd"/>
      <w:r>
        <w:rPr>
          <w:rFonts w:ascii="Times New Roman" w:hAnsi="Times New Roman" w:cs="Times New Roman"/>
          <w:sz w:val="24"/>
          <w:szCs w:val="24"/>
        </w:rPr>
        <w:t>, „Czyste powietrze wokół nas ”.</w:t>
      </w:r>
    </w:p>
    <w:p w:rsidR="00234339" w:rsidRDefault="00234339" w:rsidP="0023433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Doposażenie sali sportowej w sprzęt sportowy.</w:t>
      </w:r>
    </w:p>
    <w:p w:rsidR="00234339" w:rsidRDefault="00234339" w:rsidP="00234339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Ewaluacja: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Ewaluacji podlegać będzie: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 xml:space="preserve"> Zgodność realizacji zadań z założeniami Programu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 xml:space="preserve"> Satysfakcja uczestników: dzieci przedszkolnych, rodziców, nauczycieli, personelu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 xml:space="preserve"> Ocena stopnia zgodności realizacji z harmonogramem rocznym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 xml:space="preserve"> Realizacja celów Programu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Ewaluacja przeprowadzona zostanie na podstawie: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>Ankiet skierowanych do rodziców dzieci przedszkolnych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>Ankiet skierowanych do nauczycieli i personelu Przedszkola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>Analizy dokumentacji nauczyciela (dzienniki zajęć, plany pracy)</w:t>
      </w:r>
    </w:p>
    <w:p w:rsidR="00234339" w:rsidRDefault="00234339" w:rsidP="00234339">
      <w:pPr>
        <w:pStyle w:val="Akapitzlist"/>
        <w:numPr>
          <w:ilvl w:val="0"/>
          <w:numId w:val="21"/>
        </w:numPr>
      </w:pPr>
      <w:r>
        <w:rPr>
          <w:rFonts w:ascii="Times New Roman" w:hAnsi="Times New Roman" w:cs="Times New Roman"/>
          <w:sz w:val="24"/>
          <w:szCs w:val="24"/>
        </w:rPr>
        <w:t>Analizy sprawozdań dyrektora ze sprawowanego nadzoru pedagogicznego</w:t>
      </w:r>
    </w:p>
    <w:p w:rsidR="00234339" w:rsidRDefault="00234339" w:rsidP="00440FD5">
      <w:pPr>
        <w:pStyle w:val="Standard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Efekty: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234339" w:rsidRDefault="00234339" w:rsidP="00234339">
      <w:pPr>
        <w:pStyle w:val="Akapitzlist"/>
        <w:numPr>
          <w:ilvl w:val="0"/>
          <w:numId w:val="22"/>
        </w:numPr>
      </w:pPr>
      <w:r>
        <w:rPr>
          <w:rFonts w:ascii="Times New Roman" w:hAnsi="Times New Roman" w:cs="Times New Roman"/>
          <w:sz w:val="24"/>
          <w:szCs w:val="24"/>
        </w:rPr>
        <w:t>potrafi dokonać samokontroli i korygować postawę swojego ciała,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umie bezpiecznie korzystać z obiektów sportowych,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wie, jaki wpływ na organizm ludzki ma aktywny wypoczynek,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umie ocenić własne możliwości i stopniować wysiłek w czasie ćwiczeń fizycznych,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dba o bezpieczeństwo w czasie ćwiczeń, zabaw i gier sportowych,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rozumie sens i cel stosowanych ćwiczeń i zabaw korekcyjnych, które nie tylko rozwijają potrzebę ruchu, ale także stanowią źródło wiedzy o sposobach i formach samodzielnego usprawniania,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potrafi wykorzystać zdobyte wiadomości i umiejętności w zabawach z rówieśnikami i rodzicami,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zna i klasyfikuje poszczególne produkty żywieniowe,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 xml:space="preserve"> wybiera produkty zdrowe i świeże, wyroby domowe, a eliminuje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sztuczne przekąski,</w:t>
      </w:r>
    </w:p>
    <w:p w:rsidR="00234339" w:rsidRDefault="00234339" w:rsidP="00234339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  <w:szCs w:val="24"/>
        </w:rPr>
        <w:t>pije wodę, naturalne herbaty i soki owocowe.</w:t>
      </w:r>
    </w:p>
    <w:p w:rsidR="00234339" w:rsidRDefault="00234339" w:rsidP="00AD2388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lastRenderedPageBreak/>
        <w:t>Rok szkolny 2015/2016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>Współpraca z Poradnią Psychologiczno- Pedagogiczną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>w Pruszkowie</w:t>
      </w: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Wzmocnienie współpracy przedszkola z Poradnią Psychologiczno - Pedagogiczną           w celu zapewnienia jak najlepszych warunków do osiągnięcia dojrzałości szkolnej wychowanków.</w:t>
      </w:r>
    </w:p>
    <w:p w:rsidR="00234339" w:rsidRDefault="00234339" w:rsidP="00234339">
      <w:pPr>
        <w:pStyle w:val="Standard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234339" w:rsidRDefault="00234339" w:rsidP="00234339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rodziców do podejmowania działań służących rozwojowi dzieci – ujednolicenie oddziaływań wychowawczych.</w:t>
      </w:r>
    </w:p>
    <w:p w:rsidR="00234339" w:rsidRDefault="00234339" w:rsidP="00234339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przez rodziców prawideł rozwojowych dzieci oraz różnych aspektów gotowości szkolnej.</w:t>
      </w:r>
    </w:p>
    <w:p w:rsidR="00234339" w:rsidRDefault="00234339" w:rsidP="00234339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nauczycieli w rozpoznawaniu potrzeb edukacyjnych i wychowawczych dzieci.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339" w:rsidRDefault="00234339" w:rsidP="00AD2388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Działania:</w:t>
      </w:r>
    </w:p>
    <w:p w:rsidR="00234339" w:rsidRDefault="00234339" w:rsidP="00AD2388">
      <w:pPr>
        <w:pStyle w:val="Standard"/>
        <w:ind w:left="40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Zorganizowanie spotkania przedstawicieli poradni i  przedszkola w celu</w:t>
      </w:r>
    </w:p>
    <w:p w:rsidR="00234339" w:rsidRDefault="00234339" w:rsidP="00AD2388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rozpoznania zasobów, potrzeb i możliwości w obszarze pracy z młodszymi dziećmi.</w:t>
      </w:r>
    </w:p>
    <w:p w:rsidR="00234339" w:rsidRDefault="00234339" w:rsidP="00AD2388">
      <w:pPr>
        <w:pStyle w:val="Standard"/>
        <w:ind w:left="40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Wspólne spotkania rodziców, nauczycieli i pracowników poradni dotyczące różnych</w:t>
      </w:r>
      <w:r w:rsidR="00AD2388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aspektów gotowości szkolnej.</w:t>
      </w:r>
    </w:p>
    <w:p w:rsidR="00234339" w:rsidRDefault="00234339" w:rsidP="00AD2388">
      <w:pPr>
        <w:pStyle w:val="Standard"/>
        <w:ind w:left="3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Spotkania i warsztaty dla nauczycieli wychowania przedszkolnego  dotyczące m.in.:</w:t>
      </w: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- prowadzenia obserwacji pedagogicznych,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analizy gotowości dziecka do podjęcia nauki w szkole,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rozpoznawania indywidualnych potrzeb edukacyjnych i wychowawczych,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opracowania indywidualnego programu wspomagania i korygowania rozwoju dziecka,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informowania rodziców o sukcesach i kłopotach ich dzieci,</w:t>
      </w:r>
    </w:p>
    <w:p w:rsidR="00234339" w:rsidRDefault="00234339" w:rsidP="0023433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rozpoznawania ryzyka specyficznych trudności w nauce czytania i pisania.</w:t>
      </w:r>
    </w:p>
    <w:p w:rsidR="00AD2388" w:rsidRDefault="00AD2388" w:rsidP="002343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Spotkania informacyjne, warsztaty i konsultacje dla rodziców najstarszych grup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przedszkolnych  (organizowanie punktów konsultacyjnych w przedszkolu) z zakresu m.in.: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gotowości szkolnej,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- procesu adaptacji do nowego środowiska jakim jest przedszkole, szkoła.</w:t>
      </w:r>
    </w:p>
    <w:p w:rsidR="00234339" w:rsidRDefault="00234339" w:rsidP="00234339">
      <w:pPr>
        <w:pStyle w:val="Standard"/>
        <w:ind w:left="375"/>
      </w:pPr>
      <w:r>
        <w:rPr>
          <w:rFonts w:ascii="Times New Roman" w:hAnsi="Times New Roman" w:cs="Times New Roman"/>
          <w:b/>
          <w:bCs/>
          <w:sz w:val="24"/>
          <w:szCs w:val="24"/>
        </w:rPr>
        <w:t>5. Umieszczanie artykułów dotyczących rozwoju dzieci na tablicy „Tak,  dla rozwoju dzieci”.</w:t>
      </w:r>
    </w:p>
    <w:p w:rsidR="00234339" w:rsidRDefault="00234339" w:rsidP="00234339">
      <w:pPr>
        <w:pStyle w:val="Standard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Ewaluacja:</w:t>
      </w:r>
    </w:p>
    <w:p w:rsidR="00234339" w:rsidRDefault="00234339" w:rsidP="00234339">
      <w:pPr>
        <w:pStyle w:val="Standard"/>
        <w:numPr>
          <w:ilvl w:val="2"/>
          <w:numId w:val="2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Wyniki badań dojrzałości szkolnej dzieci oraz obserwacji pedagogicznej dzieci młodszych.</w:t>
      </w:r>
    </w:p>
    <w:p w:rsidR="00234339" w:rsidRDefault="00234339" w:rsidP="00234339">
      <w:pPr>
        <w:pStyle w:val="Standard"/>
        <w:numPr>
          <w:ilvl w:val="2"/>
          <w:numId w:val="2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Ankieta dla Rodziców.</w:t>
      </w:r>
    </w:p>
    <w:p w:rsidR="00234339" w:rsidRDefault="00234339" w:rsidP="00234339">
      <w:pPr>
        <w:pStyle w:val="Standard"/>
        <w:numPr>
          <w:ilvl w:val="2"/>
          <w:numId w:val="2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Ankieta dla nauczycieli.</w:t>
      </w:r>
    </w:p>
    <w:p w:rsidR="00234339" w:rsidRDefault="00234339" w:rsidP="002343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Efekty:</w:t>
      </w:r>
    </w:p>
    <w:p w:rsidR="00234339" w:rsidRDefault="00234339" w:rsidP="00234339">
      <w:pPr>
        <w:pStyle w:val="Standard"/>
        <w:numPr>
          <w:ilvl w:val="2"/>
          <w:numId w:val="26"/>
        </w:numPr>
      </w:pPr>
      <w:r>
        <w:rPr>
          <w:rFonts w:ascii="Times New Roman" w:hAnsi="Times New Roman" w:cs="Times New Roman"/>
          <w:sz w:val="24"/>
          <w:szCs w:val="24"/>
        </w:rPr>
        <w:t>Wzmożona współpraca przedszkola z Poradnią Psychologiczno-Pedagogiczną w Pruszkowie.</w:t>
      </w:r>
    </w:p>
    <w:p w:rsidR="00234339" w:rsidRDefault="00234339" w:rsidP="00234339">
      <w:pPr>
        <w:pStyle w:val="Standard"/>
        <w:numPr>
          <w:ilvl w:val="2"/>
          <w:numId w:val="2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Zwiększenie świadomości rodziców w zakresie prawideł rozwojowych dziecka.</w:t>
      </w:r>
    </w:p>
    <w:p w:rsidR="00234339" w:rsidRDefault="00234339" w:rsidP="00234339">
      <w:pPr>
        <w:pStyle w:val="Standard"/>
        <w:numPr>
          <w:ilvl w:val="2"/>
          <w:numId w:val="2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Wzmocnienie współpracy rodzic – nauczyciel.</w:t>
      </w:r>
    </w:p>
    <w:p w:rsidR="00234339" w:rsidRDefault="00234339" w:rsidP="00234339">
      <w:pPr>
        <w:pStyle w:val="Standard"/>
        <w:numPr>
          <w:ilvl w:val="2"/>
          <w:numId w:val="2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Dzieci osiągają dojrzałość szkolną na miarę swoich możliwości.</w:t>
      </w: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jc w:val="center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rPr>
          <w:rFonts w:ascii="Times New Roman" w:hAnsi="Times New Roman" w:cs="Times New Roman"/>
          <w:b/>
          <w:i/>
          <w:color w:val="244061"/>
          <w:sz w:val="32"/>
          <w:szCs w:val="32"/>
        </w:rPr>
      </w:pP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lastRenderedPageBreak/>
        <w:t>Rok szkolny 2016/2017</w:t>
      </w:r>
    </w:p>
    <w:p w:rsidR="00234339" w:rsidRDefault="00234339" w:rsidP="00234339">
      <w:pPr>
        <w:pStyle w:val="Standard"/>
        <w:jc w:val="center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>Podróż do świata książki</w:t>
      </w:r>
    </w:p>
    <w:p w:rsidR="00234339" w:rsidRDefault="00234339" w:rsidP="00234339">
      <w:pPr>
        <w:pStyle w:val="Standard"/>
        <w:jc w:val="both"/>
      </w:pPr>
      <w:r>
        <w:rPr>
          <w:rFonts w:ascii="Times New Roman" w:hAnsi="Times New Roman" w:cs="Times New Roman"/>
          <w:b/>
          <w:i/>
          <w:color w:val="244061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Rozwijanie zainteresowania książką, stwarzanie warunków do kształtowania postaw czytelniczych u dzieci. Kształtowanie nawyku sięgania po książkę i słuchania tekstu czytanego z udziałem najbliższych członków rodziny i środowiska lokalnego.</w:t>
      </w: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</w:rPr>
        <w:tab/>
        <w:t>Cele: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zainteresowania dzieci światem literatury.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wyobraźni i ciekawości dziecięcej.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Aktywizowanie procesów mowy i myślenia dziecka.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dzieci do samodzielnego korzystania z książek ze zwróceniem szczególnej uwagi na ich poszanowanie.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popularnymi utworami i autorami literatury dziecięcej.</w:t>
      </w:r>
    </w:p>
    <w:p w:rsidR="00234339" w:rsidRDefault="00234339" w:rsidP="00234339">
      <w:pPr>
        <w:pStyle w:val="Standar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rodziców oraz znanych osób do czytania dzieciom.</w:t>
      </w:r>
    </w:p>
    <w:p w:rsidR="00234339" w:rsidRDefault="00234339" w:rsidP="0023433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ab/>
        <w:t>Działania: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projektach kampanii „Cała Polska czyta dzieciom”.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dziecięcych spektaklach teatralnych.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 z autorami książek dla dzieci.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kącików czytelniczych w poszczególnych grupach.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lekcjach bibliotecznych.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literatury dziecięcej przez zaproszonych rodziców i innych gości.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„Kącika dla rodziców” - poradniki, polecane pozycje książkowe dla najmłodszych.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AD2388">
        <w:rPr>
          <w:rFonts w:ascii="Times New Roman" w:hAnsi="Times New Roman" w:cs="Times New Roman"/>
          <w:sz w:val="24"/>
          <w:szCs w:val="24"/>
        </w:rPr>
        <w:t>kiermaszów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książek.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biblioteki przedszkolnej.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konkursu plastycznego oraz recytatorskiego związanego z literaturą dziecięcą.</w:t>
      </w:r>
    </w:p>
    <w:p w:rsidR="00234339" w:rsidRDefault="00234339" w:rsidP="0023433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konkursu dla rodziców i dzieci na własną książkę.</w:t>
      </w:r>
    </w:p>
    <w:p w:rsidR="00234339" w:rsidRDefault="00234339" w:rsidP="00234339">
      <w:pPr>
        <w:pStyle w:val="Standard"/>
        <w:ind w:firstLine="70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Ewaluacja:</w:t>
      </w:r>
    </w:p>
    <w:p w:rsidR="00234339" w:rsidRDefault="00234339" w:rsidP="00234339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rodziców.</w:t>
      </w:r>
    </w:p>
    <w:p w:rsidR="00234339" w:rsidRDefault="00234339" w:rsidP="00234339">
      <w:pPr>
        <w:pStyle w:val="Standar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wyróżnienia w konkursach.</w:t>
      </w:r>
    </w:p>
    <w:p w:rsidR="00234339" w:rsidRDefault="00234339" w:rsidP="0023433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234339" w:rsidRDefault="00234339" w:rsidP="00234339">
      <w:pPr>
        <w:pStyle w:val="Standard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Efekty: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</w:rPr>
        <w:t>Dziecko: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</w:rPr>
        <w:t xml:space="preserve"> 1. Zna wybrane pozycje literatury dziecięcej.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Interesuje się literaturą, korzysta z książek we właściwy sposób.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3. Ma bogaty zasób słów, pojęć, używa ich zgodnie z przeznaczaniem.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4. Wyraża treści utworów literackich w różnych formach ekspresji: plastycznej, muzycznej, słownej i ruchowej.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5. Zna i stosuje zasady korzystania z zasobów bibliotecznych (przedszkole, biblioteka).</w:t>
      </w:r>
    </w:p>
    <w:p w:rsidR="00234339" w:rsidRDefault="00234339" w:rsidP="00234339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6. Bierze udział w konkursach związanych z literaturą.</w:t>
      </w:r>
    </w:p>
    <w:p w:rsidR="00234339" w:rsidRDefault="00234339" w:rsidP="00234339">
      <w:pPr>
        <w:pStyle w:val="Standard"/>
        <w:rPr>
          <w:rFonts w:ascii="Times New Roman" w:hAnsi="Times New Roman" w:cs="Times New Roman"/>
        </w:rPr>
      </w:pPr>
    </w:p>
    <w:p w:rsidR="00234339" w:rsidRDefault="00234339" w:rsidP="002343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34339" w:rsidRDefault="00234339" w:rsidP="00234339">
      <w:pPr>
        <w:pStyle w:val="Standard"/>
        <w:jc w:val="both"/>
        <w:rPr>
          <w:rFonts w:ascii="Times New Roman" w:hAnsi="Times New Roman" w:cs="Times New Roman"/>
        </w:rPr>
      </w:pPr>
    </w:p>
    <w:p w:rsidR="006829E7" w:rsidRDefault="006829E7"/>
    <w:sectPr w:rsidR="006829E7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034"/>
    <w:multiLevelType w:val="multilevel"/>
    <w:tmpl w:val="5A7CA3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006DA5"/>
    <w:multiLevelType w:val="multilevel"/>
    <w:tmpl w:val="567E87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A406DF5"/>
    <w:multiLevelType w:val="multilevel"/>
    <w:tmpl w:val="1FFA323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A6A3CFC"/>
    <w:multiLevelType w:val="multilevel"/>
    <w:tmpl w:val="805AA38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385FED"/>
    <w:multiLevelType w:val="multilevel"/>
    <w:tmpl w:val="C91A915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2F03A29"/>
    <w:multiLevelType w:val="multilevel"/>
    <w:tmpl w:val="E58CAF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7E14EE6"/>
    <w:multiLevelType w:val="multilevel"/>
    <w:tmpl w:val="1512DA3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8D605F3"/>
    <w:multiLevelType w:val="multilevel"/>
    <w:tmpl w:val="FB1CF5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9A68C4"/>
    <w:multiLevelType w:val="multilevel"/>
    <w:tmpl w:val="00622E0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0B44B02"/>
    <w:multiLevelType w:val="multilevel"/>
    <w:tmpl w:val="C59C8E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097655"/>
    <w:multiLevelType w:val="multilevel"/>
    <w:tmpl w:val="CDAE1BDC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44827C6"/>
    <w:multiLevelType w:val="multilevel"/>
    <w:tmpl w:val="34D2D1F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1315F86"/>
    <w:multiLevelType w:val="multilevel"/>
    <w:tmpl w:val="BE180E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4457B88"/>
    <w:multiLevelType w:val="multilevel"/>
    <w:tmpl w:val="B97A34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65F0F20"/>
    <w:multiLevelType w:val="multilevel"/>
    <w:tmpl w:val="D5CA49C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7A3341C"/>
    <w:multiLevelType w:val="multilevel"/>
    <w:tmpl w:val="BFE67D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DFC242E"/>
    <w:multiLevelType w:val="multilevel"/>
    <w:tmpl w:val="3FDC475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D113BA3"/>
    <w:multiLevelType w:val="multilevel"/>
    <w:tmpl w:val="34E815A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F0C2E"/>
    <w:multiLevelType w:val="multilevel"/>
    <w:tmpl w:val="F536C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9235078"/>
    <w:multiLevelType w:val="multilevel"/>
    <w:tmpl w:val="AF7C98E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A9B0E45"/>
    <w:multiLevelType w:val="multilevel"/>
    <w:tmpl w:val="5CFA57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07629AF"/>
    <w:multiLevelType w:val="multilevel"/>
    <w:tmpl w:val="B9CA27D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AD04F2F"/>
    <w:multiLevelType w:val="multilevel"/>
    <w:tmpl w:val="F6BAF3A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B856835"/>
    <w:multiLevelType w:val="multilevel"/>
    <w:tmpl w:val="0EECAFD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CAC24CA"/>
    <w:multiLevelType w:val="multilevel"/>
    <w:tmpl w:val="39E2EC9C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23"/>
  </w:num>
  <w:num w:numId="6">
    <w:abstractNumId w:val="11"/>
  </w:num>
  <w:num w:numId="7">
    <w:abstractNumId w:val="10"/>
  </w:num>
  <w:num w:numId="8">
    <w:abstractNumId w:val="6"/>
  </w:num>
  <w:num w:numId="9">
    <w:abstractNumId w:val="21"/>
  </w:num>
  <w:num w:numId="10">
    <w:abstractNumId w:val="24"/>
  </w:num>
  <w:num w:numId="11">
    <w:abstractNumId w:val="19"/>
  </w:num>
  <w:num w:numId="12">
    <w:abstractNumId w:val="15"/>
  </w:num>
  <w:num w:numId="13">
    <w:abstractNumId w:val="1"/>
  </w:num>
  <w:num w:numId="14">
    <w:abstractNumId w:val="22"/>
  </w:num>
  <w:num w:numId="15">
    <w:abstractNumId w:val="22"/>
    <w:lvlOverride w:ilvl="0"/>
  </w:num>
  <w:num w:numId="16">
    <w:abstractNumId w:val="22"/>
    <w:lvlOverride w:ilvl="0"/>
  </w:num>
  <w:num w:numId="17">
    <w:abstractNumId w:val="9"/>
  </w:num>
  <w:num w:numId="18">
    <w:abstractNumId w:val="17"/>
  </w:num>
  <w:num w:numId="19">
    <w:abstractNumId w:val="9"/>
    <w:lvlOverride w:ilvl="0"/>
  </w:num>
  <w:num w:numId="20">
    <w:abstractNumId w:val="9"/>
    <w:lvlOverride w:ilvl="0"/>
  </w:num>
  <w:num w:numId="21">
    <w:abstractNumId w:val="12"/>
  </w:num>
  <w:num w:numId="22">
    <w:abstractNumId w:val="4"/>
  </w:num>
  <w:num w:numId="23">
    <w:abstractNumId w:val="14"/>
  </w:num>
  <w:num w:numId="24">
    <w:abstractNumId w:val="0"/>
  </w:num>
  <w:num w:numId="25">
    <w:abstractNumId w:val="13"/>
  </w:num>
  <w:num w:numId="26">
    <w:abstractNumId w:val="20"/>
  </w:num>
  <w:num w:numId="27">
    <w:abstractNumId w:val="1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9"/>
    <w:rsid w:val="00234339"/>
    <w:rsid w:val="00440FD5"/>
    <w:rsid w:val="006829E7"/>
    <w:rsid w:val="00A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33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pl-PL"/>
    </w:rPr>
  </w:style>
  <w:style w:type="paragraph" w:styleId="Akapitzlist">
    <w:name w:val="List Paragraph"/>
    <w:rsid w:val="00234339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customStyle="1" w:styleId="Default">
    <w:name w:val="Default"/>
    <w:rsid w:val="0023433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339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pl-PL"/>
    </w:rPr>
  </w:style>
  <w:style w:type="paragraph" w:styleId="Akapitzlist">
    <w:name w:val="List Paragraph"/>
    <w:rsid w:val="00234339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customStyle="1" w:styleId="Default">
    <w:name w:val="Default"/>
    <w:rsid w:val="0023433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F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2218</Words>
  <Characters>13310</Characters>
  <Application>Microsoft Office Word</Application>
  <DocSecurity>0</DocSecurity>
  <Lines>110</Lines>
  <Paragraphs>30</Paragraphs>
  <ScaleCrop>false</ScaleCrop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2015-08-27T18:19:00Z</dcterms:created>
  <dcterms:modified xsi:type="dcterms:W3CDTF">2015-08-27T18:25:00Z</dcterms:modified>
</cp:coreProperties>
</file>