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EB2" w:rsidRPr="009F3C29" w:rsidRDefault="003B1EB2" w:rsidP="009F3C29">
      <w:pPr>
        <w:pStyle w:val="Bezodstpw"/>
        <w:rPr>
          <w:b/>
          <w:bCs/>
          <w:sz w:val="24"/>
          <w:szCs w:val="24"/>
          <w:u w:val="single"/>
        </w:rPr>
      </w:pPr>
      <w:r w:rsidRPr="009F3C29">
        <w:rPr>
          <w:b/>
          <w:bCs/>
          <w:sz w:val="24"/>
          <w:szCs w:val="24"/>
          <w:u w:val="single"/>
        </w:rPr>
        <w:t>Realizacja treści programowych w miesiącu maju grupa II „Żaby”.</w:t>
      </w:r>
    </w:p>
    <w:p w:rsidR="009F3C29" w:rsidRPr="009F3C29" w:rsidRDefault="009F3C29" w:rsidP="009F3C29">
      <w:pPr>
        <w:pStyle w:val="Bezodstpw"/>
        <w:rPr>
          <w:b/>
          <w:bCs/>
          <w:i/>
          <w:iCs/>
          <w:u w:val="single"/>
        </w:rPr>
      </w:pPr>
      <w:r w:rsidRPr="009F3C29">
        <w:rPr>
          <w:b/>
          <w:bCs/>
          <w:i/>
          <w:iCs/>
          <w:u w:val="single"/>
        </w:rPr>
        <w:t>Tematy kompleksowe.</w:t>
      </w:r>
    </w:p>
    <w:p w:rsidR="009F3C29" w:rsidRDefault="009F3C29" w:rsidP="009F3C29">
      <w:pPr>
        <w:pStyle w:val="Bezodstpw"/>
        <w:numPr>
          <w:ilvl w:val="0"/>
          <w:numId w:val="2"/>
        </w:numPr>
      </w:pPr>
      <w:r>
        <w:t>Majowe święto.</w:t>
      </w:r>
    </w:p>
    <w:p w:rsidR="009F3C29" w:rsidRDefault="009F3C29" w:rsidP="009F3C29">
      <w:pPr>
        <w:pStyle w:val="Bezodstpw"/>
        <w:numPr>
          <w:ilvl w:val="0"/>
          <w:numId w:val="2"/>
        </w:numPr>
      </w:pPr>
      <w:r>
        <w:t>Od pomysłu aż po dach.</w:t>
      </w:r>
    </w:p>
    <w:p w:rsidR="000C0A23" w:rsidRDefault="009F3C29" w:rsidP="000C0A23">
      <w:pPr>
        <w:pStyle w:val="Bezodstpw"/>
        <w:numPr>
          <w:ilvl w:val="0"/>
          <w:numId w:val="2"/>
        </w:numPr>
      </w:pPr>
      <w:r>
        <w:t xml:space="preserve">Święto </w:t>
      </w:r>
      <w:r w:rsidR="000C0A23">
        <w:t>R</w:t>
      </w:r>
      <w:r>
        <w:t>odziny.</w:t>
      </w:r>
    </w:p>
    <w:p w:rsidR="000C0A23" w:rsidRDefault="000C0A23" w:rsidP="000C0A23">
      <w:pPr>
        <w:pStyle w:val="Bezodstpw"/>
        <w:ind w:left="720"/>
      </w:pPr>
    </w:p>
    <w:p w:rsidR="000C0A23" w:rsidRDefault="000C0A23" w:rsidP="000C0A23">
      <w:pPr>
        <w:pStyle w:val="Bezodstpw"/>
        <w:ind w:left="720"/>
      </w:pPr>
    </w:p>
    <w:p w:rsidR="000C0A23" w:rsidRPr="0013154B" w:rsidRDefault="000C0A23" w:rsidP="000C0A23">
      <w:pPr>
        <w:spacing w:after="0" w:line="240" w:lineRule="auto"/>
        <w:rPr>
          <w:rFonts w:ascii="Calibri" w:hAnsi="Calibri" w:cs="Calibri"/>
          <w:b/>
        </w:rPr>
      </w:pPr>
      <w:r w:rsidRPr="0013154B">
        <w:rPr>
          <w:rFonts w:ascii="Calibri" w:hAnsi="Calibri" w:cs="Calibri"/>
          <w:b/>
        </w:rPr>
        <w:t>Zamierzenia wychowawczo-dydaktyczne (cele ogólne)</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legendy o początkach państwa polskiego, poznanie symboli narodowych, kształtowanie świadomości różnic kulturowych, językowych między mieszkańcami poszczególnych krajów, kształtowanie poczucia przynależności do narodu, rozbudzanie postawy patriotycznej</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rozpoznawanie i podawanie nazw symboli narodowych, doskonalenie umiejętności uważnego słuchania, rozwijanie umiejętności analizy sylabowej, kształtowanie umiejętności swobodnego wypowiadania się na zadany temat, utrwalanie postawy patriotycznej</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wybranych miast – w tym stolicy Polski, kształtowanie logicznego myślenia, doskonalenie umiejętności odtwarzania i kontynuowania rytmów, rozbudzanie zainteresowania przeprowadzaniem prostych eksperymentów przyrodniczych, rozwijanie umiejętności zgodnej współpracy</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zapoznanie z wybranymi tańcami ludowymi i strojami regionalnymi, nauka tańca ludowego, uwrażliwienie na różnorodność muzyczną poszczególnych regionów Polski, budzenie przywiązania i szacunku do ojczyzny</w:t>
      </w:r>
    </w:p>
    <w:p w:rsidR="000C0A23"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nazw wybranych państw europejskich, utrwalenie wiadomości na temat Unii Europejskiej i zależności między UE a państwami członkowskimi, utrwalenie wyglądu flagi Polski i flagi Unii Europejskiej oraz hymnu Polski i hymnu UE, usprawnianie zmysłu dotyku, doskonalenie współpracy w grupie, kształtowanie umiejętności przełamywania nieśmiałości</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różnych typów budynków, kształtowanie umiejętności klasyfikowania domów ze względu na pełnioną funkcję, budowniczych, rozwijanie sprawności ruchowej, ćwiczenie zdolności wypowiadania się całym zdaniem, rozwijanie kreatywności podczas wykorzystywania różnorodnych technik plastycznych, kształtowanie umiejętności wyciągania i formułowania wniosków, doskonalenie umiejętności współpracy w grupie</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rodzajów domów i zawodów osób zajmujących się budowaniem, ćwiczenie umiejętności uważnego słuchania tekstów literackich, rozwijanie umiejętności analizy sylabowej, doskonalenie współpracy w grupie</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nazw domów budowanych przez zwierzęta, doskonalenie umiejętności matematycznych: klasyfikowania, przeliczania, rozróżniania figur geometrycznych, rozwijanie zasobu słownictwa, kształtowanie umiejętności radzenia sobie z nieprzyjemnymi emocjami w sytuacji przegranej w grze</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poznanie nazw materiałów budowlanych, utrwalenie</w:t>
      </w:r>
      <w:r>
        <w:rPr>
          <w:rFonts w:ascii="Calibri" w:hAnsi="Calibri" w:cs="Calibri"/>
          <w:color w:val="000000"/>
        </w:rPr>
        <w:t xml:space="preserve"> znajomości</w:t>
      </w:r>
      <w:r w:rsidRPr="0013154B">
        <w:rPr>
          <w:rFonts w:ascii="Calibri" w:hAnsi="Calibri" w:cs="Calibri"/>
          <w:color w:val="000000"/>
        </w:rPr>
        <w:t xml:space="preserve"> nazw związanych z budową domu i osobami pracującymi przy budowie domu, kształtowanie poczucia pulsu w muzyce, rozwijanie wrażliwości muzycznej, rozwijanie umiejętności społecznych, doskonalenie sprawności fizycznej</w:t>
      </w:r>
    </w:p>
    <w:p w:rsidR="000C0A23"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utrwalanie wiedzy dotyczącej budowy domów w świecie ludzi i zwierząt, doskonalenie umiejętności konstrukcyjnych, rozwijanie kreatywności, rozwijanie integracji sensorycznej, budowanie poczucia wspólnoty</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lastRenderedPageBreak/>
        <w:t xml:space="preserve">utrwalanie </w:t>
      </w:r>
      <w:r>
        <w:rPr>
          <w:rFonts w:ascii="Calibri" w:hAnsi="Calibri" w:cs="Calibri"/>
          <w:color w:val="000000"/>
        </w:rPr>
        <w:t xml:space="preserve">znajomości </w:t>
      </w:r>
      <w:r w:rsidRPr="0013154B">
        <w:rPr>
          <w:rFonts w:ascii="Calibri" w:hAnsi="Calibri" w:cs="Calibri"/>
          <w:color w:val="000000"/>
        </w:rPr>
        <w:t>nazw emocji, rozwijanie świadomości, że emocje są nieodłącznym elementem życia, doskonalenie umiejętności uważnego słuchania tekstu literackiego i wypowiadania się jego temat, rozwijanie postawy szacunku i życzliwości wobec najbliższych</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kształtowanie umiejętności uważnego słuchania tekstów literackich i wypowiadania się na ich temat, doskonalenie percepcji wzrokowej, kształtowanie poczucia obowiązku, wyzwalanie ekspresji emocjonalnej</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ćwiczenie umiejętności klasyfikacji ze względu na podaną cechę, kształtowanie umiejętności rozpoznawania kolorów, rozwijanie orientacji przestrzennej, ćwiczenie słuchania tekstów literackich ze zrozumieniem, kształtowanie poczucia przynależności do rodziny, rozwijanie ciekawości poznawczej i kreatywności poprzez eksperymentowanie</w:t>
      </w:r>
    </w:p>
    <w:p w:rsidR="000C0A23" w:rsidRPr="0013154B"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 xml:space="preserve">zapoznanie z nową piosenką o tematyce rodzinnej, budzenie wrażliwości muzycznej, rozwijanie sprawności fizycznej i refleksu, doskonalenie umiejętności </w:t>
      </w:r>
      <w:proofErr w:type="spellStart"/>
      <w:r w:rsidRPr="0013154B">
        <w:rPr>
          <w:rFonts w:ascii="Calibri" w:hAnsi="Calibri" w:cs="Calibri"/>
          <w:color w:val="000000"/>
        </w:rPr>
        <w:t>dramowych</w:t>
      </w:r>
      <w:proofErr w:type="spellEnd"/>
      <w:r w:rsidRPr="0013154B">
        <w:rPr>
          <w:rFonts w:ascii="Calibri" w:hAnsi="Calibri" w:cs="Calibri"/>
          <w:color w:val="000000"/>
        </w:rPr>
        <w:t>, doskonalenie współpracy w grupie</w:t>
      </w:r>
    </w:p>
    <w:p w:rsidR="000C0A23" w:rsidRDefault="000C0A23" w:rsidP="000C0A23">
      <w:pPr>
        <w:pStyle w:val="Akapitzlist"/>
        <w:numPr>
          <w:ilvl w:val="0"/>
          <w:numId w:val="3"/>
        </w:numPr>
        <w:spacing w:after="200" w:line="276" w:lineRule="auto"/>
        <w:jc w:val="both"/>
        <w:rPr>
          <w:rFonts w:ascii="Calibri" w:hAnsi="Calibri" w:cs="Calibri"/>
          <w:color w:val="000000"/>
        </w:rPr>
      </w:pPr>
      <w:r w:rsidRPr="0013154B">
        <w:rPr>
          <w:rFonts w:ascii="Calibri" w:hAnsi="Calibri" w:cs="Calibri"/>
          <w:color w:val="000000"/>
        </w:rPr>
        <w:t>utrwalenie wiedzy o relacjach między członkami rodziny, rozwijanie ciekawości poznawczej, chęci przeprowadzania własnych eksperymentów, ćwiczenie integracji sensorycznej, doskonalenie motoryki małej, czerpanie przyjemności z obdarowywania bliskich osób własnoręcznie przygotowanymi podarunkami</w:t>
      </w:r>
    </w:p>
    <w:p w:rsidR="00E62212" w:rsidRPr="00E62212" w:rsidRDefault="00E62212" w:rsidP="00E62212">
      <w:pPr>
        <w:pStyle w:val="Bezodstpw"/>
        <w:rPr>
          <w:b/>
          <w:bCs/>
          <w:u w:val="single"/>
          <w:lang w:eastAsia="pl-PL"/>
        </w:rPr>
      </w:pPr>
      <w:r w:rsidRPr="00E62212">
        <w:rPr>
          <w:b/>
          <w:bCs/>
          <w:color w:val="70AD47" w:themeColor="accent6"/>
          <w:u w:val="single"/>
          <w:lang w:eastAsia="pl-PL"/>
        </w:rPr>
        <w:t>Kiedy wiosna przyjdzie do nas</w:t>
      </w:r>
      <w:r w:rsidRPr="00E62212">
        <w:rPr>
          <w:b/>
          <w:bCs/>
          <w:color w:val="70AD47" w:themeColor="accent6"/>
          <w:u w:val="single"/>
          <w:lang w:eastAsia="pl-PL"/>
        </w:rPr>
        <w:t>….</w:t>
      </w:r>
    </w:p>
    <w:p w:rsidR="00E62212" w:rsidRPr="000C0A23" w:rsidRDefault="00E62212" w:rsidP="00E62212">
      <w:pPr>
        <w:pStyle w:val="Bezodstpw"/>
        <w:rPr>
          <w:rFonts w:ascii="Calibri" w:hAnsi="Calibri" w:cs="Calibri"/>
          <w:color w:val="000000"/>
        </w:rPr>
      </w:pPr>
      <w:r w:rsidRPr="00E62212">
        <w:rPr>
          <w:sz w:val="21"/>
          <w:szCs w:val="21"/>
          <w:lang w:eastAsia="pl-PL"/>
        </w:rPr>
        <w:br/>
      </w:r>
      <w:r w:rsidRPr="00E62212">
        <w:rPr>
          <w:sz w:val="21"/>
          <w:szCs w:val="21"/>
          <w:shd w:val="clear" w:color="auto" w:fill="FFFFFF"/>
          <w:lang w:eastAsia="pl-PL"/>
        </w:rPr>
        <w:t>I. Kiedy wiosna przyjdzie do nas</w:t>
      </w:r>
      <w:r w:rsidRPr="00E62212">
        <w:rPr>
          <w:sz w:val="21"/>
          <w:szCs w:val="21"/>
          <w:lang w:eastAsia="pl-PL"/>
        </w:rPr>
        <w:br/>
      </w:r>
      <w:r w:rsidRPr="00E62212">
        <w:rPr>
          <w:sz w:val="21"/>
          <w:szCs w:val="21"/>
          <w:shd w:val="clear" w:color="auto" w:fill="FFFFFF"/>
          <w:lang w:eastAsia="pl-PL"/>
        </w:rPr>
        <w:t>roześmiana i zielona.</w:t>
      </w:r>
      <w:r w:rsidRPr="00E62212">
        <w:rPr>
          <w:sz w:val="21"/>
          <w:szCs w:val="21"/>
          <w:lang w:eastAsia="pl-PL"/>
        </w:rPr>
        <w:br/>
      </w:r>
      <w:r w:rsidRPr="00E62212">
        <w:rPr>
          <w:sz w:val="21"/>
          <w:szCs w:val="21"/>
          <w:shd w:val="clear" w:color="auto" w:fill="FFFFFF"/>
          <w:lang w:eastAsia="pl-PL"/>
        </w:rPr>
        <w:t>Razem z wiosną wszystkie dzieci</w:t>
      </w:r>
      <w:r w:rsidRPr="00E62212">
        <w:rPr>
          <w:sz w:val="21"/>
          <w:szCs w:val="21"/>
          <w:lang w:eastAsia="pl-PL"/>
        </w:rPr>
        <w:br/>
      </w:r>
      <w:r w:rsidRPr="00E62212">
        <w:rPr>
          <w:sz w:val="21"/>
          <w:szCs w:val="21"/>
          <w:shd w:val="clear" w:color="auto" w:fill="FFFFFF"/>
          <w:lang w:eastAsia="pl-PL"/>
        </w:rPr>
        <w:t>zaśpiewają tak:</w:t>
      </w:r>
      <w:r w:rsidRPr="00E62212">
        <w:rPr>
          <w:sz w:val="21"/>
          <w:szCs w:val="21"/>
          <w:lang w:eastAsia="pl-PL"/>
        </w:rPr>
        <w:br/>
      </w:r>
      <w:r w:rsidRPr="00E62212">
        <w:rPr>
          <w:sz w:val="21"/>
          <w:szCs w:val="21"/>
          <w:shd w:val="clear" w:color="auto" w:fill="FFFFFF"/>
          <w:lang w:eastAsia="pl-PL"/>
        </w:rPr>
        <w:t>Ref:</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r w:rsidRPr="00E62212">
        <w:rPr>
          <w:sz w:val="21"/>
          <w:szCs w:val="21"/>
          <w:lang w:eastAsia="pl-PL"/>
        </w:rPr>
        <w:br/>
      </w:r>
      <w:r w:rsidRPr="00E62212">
        <w:rPr>
          <w:sz w:val="21"/>
          <w:szCs w:val="21"/>
          <w:shd w:val="clear" w:color="auto" w:fill="FFFFFF"/>
          <w:lang w:eastAsia="pl-PL"/>
        </w:rPr>
        <w:t>II. Rośnie trawa, rosną liście,</w:t>
      </w:r>
      <w:r w:rsidRPr="00E62212">
        <w:rPr>
          <w:sz w:val="21"/>
          <w:szCs w:val="21"/>
          <w:lang w:eastAsia="pl-PL"/>
        </w:rPr>
        <w:br/>
      </w:r>
      <w:r w:rsidRPr="00E62212">
        <w:rPr>
          <w:sz w:val="21"/>
          <w:szCs w:val="21"/>
          <w:shd w:val="clear" w:color="auto" w:fill="FFFFFF"/>
          <w:lang w:eastAsia="pl-PL"/>
        </w:rPr>
        <w:t>rosną szybko dzieci wszystkie.</w:t>
      </w:r>
      <w:r w:rsidRPr="00E62212">
        <w:rPr>
          <w:sz w:val="21"/>
          <w:szCs w:val="21"/>
          <w:lang w:eastAsia="pl-PL"/>
        </w:rPr>
        <w:br/>
      </w:r>
      <w:r w:rsidRPr="00E62212">
        <w:rPr>
          <w:sz w:val="21"/>
          <w:szCs w:val="21"/>
          <w:shd w:val="clear" w:color="auto" w:fill="FFFFFF"/>
          <w:lang w:eastAsia="pl-PL"/>
        </w:rPr>
        <w:t>Przyleciały już bociany</w:t>
      </w:r>
      <w:r w:rsidRPr="00E62212">
        <w:rPr>
          <w:sz w:val="21"/>
          <w:szCs w:val="21"/>
          <w:lang w:eastAsia="pl-PL"/>
        </w:rPr>
        <w:br/>
      </w:r>
      <w:r w:rsidRPr="00E62212">
        <w:rPr>
          <w:sz w:val="21"/>
          <w:szCs w:val="21"/>
          <w:shd w:val="clear" w:color="auto" w:fill="FFFFFF"/>
          <w:lang w:eastAsia="pl-PL"/>
        </w:rPr>
        <w:t>i klekocą tak:</w:t>
      </w:r>
      <w:bookmarkStart w:id="0" w:name="_GoBack"/>
      <w:bookmarkEnd w:id="0"/>
      <w:r w:rsidRPr="00E62212">
        <w:rPr>
          <w:sz w:val="21"/>
          <w:szCs w:val="21"/>
          <w:lang w:eastAsia="pl-PL"/>
        </w:rPr>
        <w:br/>
      </w:r>
      <w:r w:rsidRPr="00E62212">
        <w:rPr>
          <w:sz w:val="21"/>
          <w:szCs w:val="21"/>
          <w:shd w:val="clear" w:color="auto" w:fill="FFFFFF"/>
          <w:lang w:eastAsia="pl-PL"/>
        </w:rPr>
        <w:t>Ref:</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r w:rsidRPr="00E62212">
        <w:rPr>
          <w:sz w:val="21"/>
          <w:szCs w:val="21"/>
          <w:lang w:eastAsia="pl-PL"/>
        </w:rPr>
        <w:br/>
      </w:r>
      <w:r w:rsidRPr="00E62212">
        <w:rPr>
          <w:sz w:val="21"/>
          <w:szCs w:val="21"/>
          <w:shd w:val="clear" w:color="auto" w:fill="FFFFFF"/>
          <w:lang w:eastAsia="pl-PL"/>
        </w:rPr>
        <w:t>III. W lesie kwitnie już zawilec,</w:t>
      </w:r>
      <w:r w:rsidRPr="00E62212">
        <w:rPr>
          <w:sz w:val="21"/>
          <w:szCs w:val="21"/>
          <w:lang w:eastAsia="pl-PL"/>
        </w:rPr>
        <w:br/>
      </w:r>
      <w:r w:rsidRPr="00E62212">
        <w:rPr>
          <w:sz w:val="21"/>
          <w:szCs w:val="21"/>
          <w:shd w:val="clear" w:color="auto" w:fill="FFFFFF"/>
          <w:lang w:eastAsia="pl-PL"/>
        </w:rPr>
        <w:t>obudziły się motyle.</w:t>
      </w:r>
      <w:r w:rsidRPr="00E62212">
        <w:rPr>
          <w:sz w:val="21"/>
          <w:szCs w:val="21"/>
          <w:lang w:eastAsia="pl-PL"/>
        </w:rPr>
        <w:br/>
      </w:r>
      <w:r w:rsidRPr="00E62212">
        <w:rPr>
          <w:sz w:val="21"/>
          <w:szCs w:val="21"/>
          <w:shd w:val="clear" w:color="auto" w:fill="FFFFFF"/>
          <w:lang w:eastAsia="pl-PL"/>
        </w:rPr>
        <w:t>A wieczorem nad łąkami</w:t>
      </w:r>
      <w:r w:rsidRPr="00E62212">
        <w:rPr>
          <w:sz w:val="21"/>
          <w:szCs w:val="21"/>
          <w:lang w:eastAsia="pl-PL"/>
        </w:rPr>
        <w:br/>
      </w:r>
      <w:r w:rsidRPr="00E62212">
        <w:rPr>
          <w:sz w:val="21"/>
          <w:szCs w:val="21"/>
          <w:shd w:val="clear" w:color="auto" w:fill="FFFFFF"/>
          <w:lang w:eastAsia="pl-PL"/>
        </w:rPr>
        <w:t>słychać żabi śpiew.</w:t>
      </w:r>
      <w:r w:rsidRPr="00E62212">
        <w:rPr>
          <w:sz w:val="21"/>
          <w:szCs w:val="21"/>
          <w:lang w:eastAsia="pl-PL"/>
        </w:rPr>
        <w:br/>
      </w:r>
      <w:r w:rsidRPr="00E62212">
        <w:rPr>
          <w:sz w:val="21"/>
          <w:szCs w:val="21"/>
          <w:shd w:val="clear" w:color="auto" w:fill="FFFFFF"/>
          <w:lang w:eastAsia="pl-PL"/>
        </w:rPr>
        <w:t>Ref:</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r w:rsidRPr="00E62212">
        <w:rPr>
          <w:sz w:val="21"/>
          <w:szCs w:val="21"/>
          <w:lang w:eastAsia="pl-PL"/>
        </w:rPr>
        <w:br/>
      </w:r>
      <w:r w:rsidRPr="00E62212">
        <w:rPr>
          <w:sz w:val="21"/>
          <w:szCs w:val="21"/>
          <w:shd w:val="clear" w:color="auto" w:fill="FFFFFF"/>
          <w:lang w:eastAsia="pl-PL"/>
        </w:rPr>
        <w:t>Zielona trawa, zielony mech,</w:t>
      </w:r>
      <w:r w:rsidRPr="00E62212">
        <w:rPr>
          <w:sz w:val="21"/>
          <w:szCs w:val="21"/>
          <w:lang w:eastAsia="pl-PL"/>
        </w:rPr>
        <w:br/>
      </w:r>
      <w:r w:rsidRPr="00E62212">
        <w:rPr>
          <w:sz w:val="21"/>
          <w:szCs w:val="21"/>
          <w:shd w:val="clear" w:color="auto" w:fill="FFFFFF"/>
          <w:lang w:eastAsia="pl-PL"/>
        </w:rPr>
        <w:t xml:space="preserve">zielona żaba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rechu</w:t>
      </w:r>
      <w:proofErr w:type="spellEnd"/>
      <w:r w:rsidRPr="00E62212">
        <w:rPr>
          <w:sz w:val="21"/>
          <w:szCs w:val="21"/>
          <w:shd w:val="clear" w:color="auto" w:fill="FFFFFF"/>
          <w:lang w:eastAsia="pl-PL"/>
        </w:rPr>
        <w:t xml:space="preserve">, </w:t>
      </w:r>
      <w:proofErr w:type="spellStart"/>
      <w:r w:rsidRPr="00E62212">
        <w:rPr>
          <w:sz w:val="21"/>
          <w:szCs w:val="21"/>
          <w:shd w:val="clear" w:color="auto" w:fill="FFFFFF"/>
          <w:lang w:eastAsia="pl-PL"/>
        </w:rPr>
        <w:t>rech</w:t>
      </w:r>
      <w:proofErr w:type="spellEnd"/>
      <w:r w:rsidRPr="00E62212">
        <w:rPr>
          <w:sz w:val="21"/>
          <w:szCs w:val="21"/>
          <w:shd w:val="clear" w:color="auto" w:fill="FFFFFF"/>
          <w:lang w:eastAsia="pl-PL"/>
        </w:rPr>
        <w:t>.</w:t>
      </w:r>
    </w:p>
    <w:sectPr w:rsidR="00E62212" w:rsidRPr="000C0A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75B"/>
    <w:multiLevelType w:val="hybridMultilevel"/>
    <w:tmpl w:val="BCC09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1256921"/>
    <w:multiLevelType w:val="hybridMultilevel"/>
    <w:tmpl w:val="A502D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611521"/>
    <w:multiLevelType w:val="hybridMultilevel"/>
    <w:tmpl w:val="CCF697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B2"/>
    <w:rsid w:val="000C0A23"/>
    <w:rsid w:val="003B1EB2"/>
    <w:rsid w:val="009F3C29"/>
    <w:rsid w:val="00E622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4832"/>
  <w15:chartTrackingRefBased/>
  <w15:docId w15:val="{FF2B0139-1DB9-4DC8-82CA-B06A65A44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E622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F3C29"/>
    <w:pPr>
      <w:ind w:left="720"/>
      <w:contextualSpacing/>
    </w:pPr>
  </w:style>
  <w:style w:type="paragraph" w:styleId="Bezodstpw">
    <w:name w:val="No Spacing"/>
    <w:uiPriority w:val="1"/>
    <w:qFormat/>
    <w:rsid w:val="009F3C29"/>
    <w:pPr>
      <w:spacing w:after="0" w:line="240" w:lineRule="auto"/>
    </w:pPr>
  </w:style>
  <w:style w:type="character" w:customStyle="1" w:styleId="Nagwek2Znak">
    <w:name w:val="Nagłówek 2 Znak"/>
    <w:basedOn w:val="Domylnaczcionkaakapitu"/>
    <w:link w:val="Nagwek2"/>
    <w:uiPriority w:val="9"/>
    <w:rsid w:val="00E622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4194</Characters>
  <Application>Microsoft Office Word</Application>
  <DocSecurity>0</DocSecurity>
  <Lines>34</Lines>
  <Paragraphs>9</Paragraphs>
  <ScaleCrop>false</ScaleCrop>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2023-05-03T16:02:00Z</dcterms:created>
  <dcterms:modified xsi:type="dcterms:W3CDTF">2023-05-03T16:02:00Z</dcterms:modified>
</cp:coreProperties>
</file>