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91E1" w14:textId="5DC07870" w:rsidR="009E7EBB" w:rsidRDefault="008238B4" w:rsidP="009E7EBB">
      <w:pPr>
        <w:pStyle w:val="Standard"/>
        <w:jc w:val="center"/>
        <w:rPr>
          <w:b/>
          <w:bCs/>
          <w:sz w:val="28"/>
          <w:szCs w:val="28"/>
        </w:rPr>
      </w:pPr>
      <w:r w:rsidRPr="008238B4">
        <w:rPr>
          <w:b/>
          <w:bCs/>
          <w:noProof/>
          <w:color w:val="E97132" w:themeColor="accent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850319" wp14:editId="3BD94B63">
            <wp:simplePos x="0" y="0"/>
            <wp:positionH relativeFrom="margin">
              <wp:posOffset>3641725</wp:posOffset>
            </wp:positionH>
            <wp:positionV relativeFrom="paragraph">
              <wp:posOffset>-640715</wp:posOffset>
            </wp:positionV>
            <wp:extent cx="1104900" cy="1104900"/>
            <wp:effectExtent l="0" t="0" r="0" b="0"/>
            <wp:wrapNone/>
            <wp:docPr id="18723905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39052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EBB">
        <w:rPr>
          <w:b/>
          <w:bCs/>
          <w:sz w:val="28"/>
          <w:szCs w:val="28"/>
        </w:rPr>
        <w:t>CZERWIEC  2025</w:t>
      </w:r>
      <w:r>
        <w:rPr>
          <w:b/>
          <w:bCs/>
          <w:sz w:val="28"/>
          <w:szCs w:val="28"/>
        </w:rPr>
        <w:t xml:space="preserve"> r.</w:t>
      </w:r>
    </w:p>
    <w:p w14:paraId="09D937B0" w14:textId="5496130A" w:rsidR="009E7EBB" w:rsidRPr="008238B4" w:rsidRDefault="009E7EBB" w:rsidP="009E7EBB">
      <w:pPr>
        <w:pStyle w:val="Standard"/>
        <w:jc w:val="center"/>
        <w:rPr>
          <w:b/>
          <w:bCs/>
          <w:color w:val="E97132" w:themeColor="accent2"/>
          <w:sz w:val="28"/>
          <w:szCs w:val="28"/>
        </w:rPr>
      </w:pPr>
      <w:r w:rsidRPr="008238B4">
        <w:rPr>
          <w:b/>
          <w:bCs/>
          <w:color w:val="E97132" w:themeColor="accent2"/>
          <w:sz w:val="28"/>
          <w:szCs w:val="28"/>
        </w:rPr>
        <w:t>Grupa V „Wiewiórki”</w:t>
      </w:r>
      <w:r w:rsidR="008238B4" w:rsidRPr="008238B4">
        <w:rPr>
          <w:noProof/>
        </w:rPr>
        <w:t xml:space="preserve"> </w:t>
      </w:r>
    </w:p>
    <w:p w14:paraId="6D3A1155" w14:textId="46023538" w:rsidR="009E7EBB" w:rsidRDefault="009E7EBB" w:rsidP="009E7EBB">
      <w:pPr>
        <w:spacing w:line="100" w:lineRule="atLeast"/>
        <w:jc w:val="center"/>
      </w:pPr>
      <w:r>
        <w:rPr>
          <w:rFonts w:cs="Calibri"/>
          <w:b/>
          <w:sz w:val="28"/>
          <w:szCs w:val="28"/>
        </w:rPr>
        <w:t>Zamierzenia wychowawczo-dydaktyczne (cele ogólne)</w:t>
      </w:r>
    </w:p>
    <w:p w14:paraId="299C0F70" w14:textId="026FF3B8" w:rsidR="00A920E4" w:rsidRDefault="00A920E4" w:rsidP="008238B4"/>
    <w:p w14:paraId="3DA2092C" w14:textId="0298998E" w:rsidR="00A920E4" w:rsidRDefault="00A920E4" w:rsidP="00A920E4">
      <w:pPr>
        <w:pStyle w:val="Akapitzlist"/>
        <w:numPr>
          <w:ilvl w:val="0"/>
          <w:numId w:val="1"/>
        </w:numPr>
        <w:rPr>
          <w:b/>
          <w:bCs/>
          <w:color w:val="00B050"/>
          <w:sz w:val="28"/>
          <w:szCs w:val="28"/>
        </w:rPr>
      </w:pPr>
      <w:r w:rsidRPr="00BD0003">
        <w:rPr>
          <w:b/>
          <w:bCs/>
          <w:color w:val="00B050"/>
          <w:sz w:val="28"/>
          <w:szCs w:val="28"/>
        </w:rPr>
        <w:t>Prawa wszystkich dziec</w:t>
      </w:r>
      <w:r w:rsidR="0078762A">
        <w:rPr>
          <w:b/>
          <w:bCs/>
          <w:color w:val="00B050"/>
          <w:sz w:val="28"/>
          <w:szCs w:val="28"/>
        </w:rPr>
        <w:t>i</w:t>
      </w:r>
    </w:p>
    <w:p w14:paraId="4B29A7C6" w14:textId="2DE36B08" w:rsidR="0078762A" w:rsidRPr="00D35061" w:rsidRDefault="0078762A" w:rsidP="0078762A">
      <w:pPr>
        <w:pStyle w:val="Akapitzlist"/>
        <w:rPr>
          <w:b/>
          <w:bCs/>
          <w:color w:val="FFC000"/>
        </w:rPr>
      </w:pPr>
      <w:r w:rsidRPr="00D35061">
        <w:rPr>
          <w:b/>
          <w:bCs/>
          <w:color w:val="FFC000"/>
        </w:rPr>
        <w:t>UWAGA! W tym tygodniu będą potrzebne różne kolekcje przyniesione przez nauczyciela i dzieci.</w:t>
      </w:r>
    </w:p>
    <w:p w14:paraId="3DD5F2B7" w14:textId="3C89781E" w:rsidR="008238B4" w:rsidRDefault="008238B4" w:rsidP="008238B4">
      <w:pPr>
        <w:pStyle w:val="Akapitzlist"/>
        <w:ind w:left="360"/>
        <w:jc w:val="both"/>
      </w:pPr>
      <w:r>
        <w:t xml:space="preserve">• </w:t>
      </w:r>
      <w:r w:rsidR="00BD0003">
        <w:t>do</w:t>
      </w:r>
      <w:r w:rsidR="00DC2567">
        <w:t>skonalenie umiejętności posługiwania się gestem, mimiką, ruchem w celu wyrażenia</w:t>
      </w:r>
    </w:p>
    <w:p w14:paraId="71BDB92A" w14:textId="44322FB2" w:rsidR="00DC2567" w:rsidRDefault="00DC2567" w:rsidP="008238B4">
      <w:pPr>
        <w:pStyle w:val="Akapitzlist"/>
        <w:ind w:left="360"/>
        <w:jc w:val="both"/>
      </w:pPr>
      <w:r>
        <w:t>określonych treści i odczuwanych przez postać emocji</w:t>
      </w:r>
    </w:p>
    <w:p w14:paraId="16756E7B" w14:textId="77777777" w:rsidR="00DC2567" w:rsidRDefault="00DC2567" w:rsidP="00BD0003">
      <w:pPr>
        <w:pStyle w:val="Akapitzlist"/>
        <w:ind w:left="0" w:firstLine="360"/>
        <w:jc w:val="both"/>
      </w:pPr>
      <w:r>
        <w:t>• doskonalenie umiejętności układania zdań poprawnych logicznie i gramatycznie</w:t>
      </w:r>
    </w:p>
    <w:p w14:paraId="7BF721A1" w14:textId="77777777" w:rsidR="00DC2567" w:rsidRDefault="00DC2567" w:rsidP="00BD0003">
      <w:pPr>
        <w:pStyle w:val="Akapitzlist"/>
        <w:ind w:left="0" w:firstLine="360"/>
        <w:jc w:val="both"/>
      </w:pPr>
      <w:r>
        <w:t xml:space="preserve">• wzbudzenie zainteresowania czytaniem i literami – </w:t>
      </w:r>
      <w:r w:rsidRPr="00DC2567">
        <w:rPr>
          <w:b/>
          <w:bCs/>
        </w:rPr>
        <w:t>litera „h”, „H”</w:t>
      </w:r>
    </w:p>
    <w:p w14:paraId="633410C0" w14:textId="77777777" w:rsidR="00DC2567" w:rsidRDefault="00DC2567" w:rsidP="00BD0003">
      <w:pPr>
        <w:pStyle w:val="Akapitzlist"/>
        <w:ind w:left="360"/>
        <w:jc w:val="both"/>
      </w:pPr>
      <w:r>
        <w:t>• doskonalenie umiejętności opisywania obrazków z dostrzeganiem przedmiotów, cech, czynności, emocji</w:t>
      </w:r>
    </w:p>
    <w:p w14:paraId="5F7387F0" w14:textId="77777777" w:rsidR="00DC2567" w:rsidRDefault="00DC2567" w:rsidP="00BD0003">
      <w:pPr>
        <w:pStyle w:val="Akapitzlist"/>
        <w:ind w:left="0" w:firstLine="360"/>
        <w:jc w:val="both"/>
      </w:pPr>
      <w:r>
        <w:t>• doskonalenie umiejętności rozumienia czytanego tekstu</w:t>
      </w:r>
    </w:p>
    <w:p w14:paraId="34E713E6" w14:textId="7C7CE0D3" w:rsidR="00DC2567" w:rsidRDefault="00DC2567" w:rsidP="00BD0003">
      <w:pPr>
        <w:pStyle w:val="Akapitzlist"/>
        <w:ind w:left="360"/>
        <w:jc w:val="both"/>
      </w:pPr>
      <w:r>
        <w:t>• kształtowanie umiejętności tworzenia wyrazów z rozsypanek wyrazowych i wykorzystywania podpisów do wykonywania plakatów, opisywania kolekcji itp.</w:t>
      </w:r>
    </w:p>
    <w:p w14:paraId="772EEC2B" w14:textId="77777777" w:rsidR="00DC2567" w:rsidRDefault="00DC2567" w:rsidP="00BD0003">
      <w:pPr>
        <w:pStyle w:val="Akapitzlist"/>
        <w:ind w:left="0" w:firstLine="360"/>
        <w:jc w:val="both"/>
      </w:pPr>
      <w:r>
        <w:t>• doskonalenie umiejętności orientacji na kartce lub innej płaszczyźnie</w:t>
      </w:r>
    </w:p>
    <w:p w14:paraId="04F6E338" w14:textId="29A1C4F7" w:rsidR="00A920E4" w:rsidRDefault="00DC2567" w:rsidP="00BD0003">
      <w:pPr>
        <w:pStyle w:val="Akapitzlist"/>
        <w:ind w:left="360"/>
        <w:jc w:val="both"/>
      </w:pPr>
      <w:r>
        <w:t xml:space="preserve">• wdrażanie do poszukiwania informacji na dany temat w dostępnych źródłach wiedzy: w albumach, atlasach, książkach, </w:t>
      </w:r>
      <w:proofErr w:type="spellStart"/>
      <w:r>
        <w:t>internecie</w:t>
      </w:r>
      <w:proofErr w:type="spellEnd"/>
    </w:p>
    <w:p w14:paraId="3808DF74" w14:textId="77777777" w:rsidR="00A920E4" w:rsidRDefault="00A920E4" w:rsidP="00A920E4">
      <w:pPr>
        <w:pStyle w:val="Akapitzlist"/>
      </w:pPr>
    </w:p>
    <w:p w14:paraId="6BAB84C5" w14:textId="318E59AA" w:rsidR="00A920E4" w:rsidRDefault="00A920E4" w:rsidP="00DC2567">
      <w:pPr>
        <w:pStyle w:val="Akapitzlist"/>
        <w:numPr>
          <w:ilvl w:val="0"/>
          <w:numId w:val="1"/>
        </w:numPr>
        <w:rPr>
          <w:b/>
          <w:bCs/>
          <w:color w:val="4C94D8" w:themeColor="text2" w:themeTint="80"/>
          <w:sz w:val="28"/>
          <w:szCs w:val="28"/>
        </w:rPr>
      </w:pPr>
      <w:r w:rsidRPr="00BD0003">
        <w:rPr>
          <w:b/>
          <w:bCs/>
          <w:color w:val="4C94D8" w:themeColor="text2" w:themeTint="80"/>
          <w:sz w:val="28"/>
          <w:szCs w:val="28"/>
        </w:rPr>
        <w:t>Egzotyczne podróże</w:t>
      </w:r>
    </w:p>
    <w:p w14:paraId="27E71AF2" w14:textId="77777777" w:rsidR="0078762A" w:rsidRPr="00BD0003" w:rsidRDefault="0078762A" w:rsidP="0078762A">
      <w:pPr>
        <w:pStyle w:val="Akapitzlist"/>
        <w:rPr>
          <w:b/>
          <w:bCs/>
          <w:color w:val="FFC000"/>
        </w:rPr>
      </w:pPr>
      <w:r w:rsidRPr="00BD0003">
        <w:rPr>
          <w:b/>
          <w:bCs/>
          <w:color w:val="FFC000"/>
        </w:rPr>
        <w:t>UWAGA! W tym tygodniu będą potrzebne foldery, czasopisma turystyczne, dla każdego dziecka: małe kontury Ameryki Północnej i Południowej, Afryki, Australii i Azji; owoce egzotyczne, herbaty japońskie.</w:t>
      </w:r>
    </w:p>
    <w:p w14:paraId="09FAA6C9" w14:textId="77777777" w:rsidR="0078762A" w:rsidRDefault="0078762A" w:rsidP="0078762A">
      <w:pPr>
        <w:pStyle w:val="Akapitzlist"/>
      </w:pPr>
      <w:r>
        <w:t>• kształtowanie umiejętności zachowania się adekwatnego do sytuacji podczas kontaktów z innymi osobami, rozumienia, że należy liczyć się z ich uczuciami i</w:t>
      </w:r>
    </w:p>
    <w:p w14:paraId="20EB24FB" w14:textId="6FDD14F4" w:rsidR="00A920E4" w:rsidRDefault="0078762A" w:rsidP="0078762A">
      <w:pPr>
        <w:pStyle w:val="Akapitzlist"/>
      </w:pPr>
      <w:r>
        <w:t>potrzebami</w:t>
      </w:r>
    </w:p>
    <w:p w14:paraId="040E380C" w14:textId="77777777" w:rsidR="00DC2567" w:rsidRDefault="00DC2567" w:rsidP="00BD0003">
      <w:pPr>
        <w:pStyle w:val="Akapitzlist"/>
        <w:numPr>
          <w:ilvl w:val="0"/>
          <w:numId w:val="2"/>
        </w:numPr>
      </w:pPr>
      <w:r>
        <w:t>poszerzanie wiedzy na temat różnic i podobieństw między ludźmi</w:t>
      </w:r>
    </w:p>
    <w:p w14:paraId="3088D43D" w14:textId="77777777" w:rsidR="00DC2567" w:rsidRDefault="00DC2567" w:rsidP="00DC2567">
      <w:pPr>
        <w:pStyle w:val="Akapitzlist"/>
      </w:pPr>
      <w:r>
        <w:t>• poszerzanie wiedzy o zwierzętach żyjących w najbliższym i dalszym otoczeniu</w:t>
      </w:r>
    </w:p>
    <w:p w14:paraId="02152726" w14:textId="46FB19C8" w:rsidR="00DC2567" w:rsidRDefault="00DC2567" w:rsidP="00DC2567">
      <w:pPr>
        <w:pStyle w:val="Akapitzlist"/>
      </w:pPr>
      <w:r>
        <w:t>•  rozwijanie kreatywności i wyobraźni plastycznej</w:t>
      </w:r>
    </w:p>
    <w:p w14:paraId="067B3CB4" w14:textId="77777777" w:rsidR="00DC2567" w:rsidRDefault="00DC2567" w:rsidP="00DC2567">
      <w:pPr>
        <w:pStyle w:val="Akapitzlist"/>
      </w:pPr>
      <w:r>
        <w:t>• doskonalenie umiejętności dostrzegania i odtwarzania regularności rytmicznych</w:t>
      </w:r>
    </w:p>
    <w:p w14:paraId="40D4799C" w14:textId="77777777" w:rsidR="00DC2567" w:rsidRDefault="00DC2567" w:rsidP="00DC2567">
      <w:pPr>
        <w:pStyle w:val="Akapitzlist"/>
      </w:pPr>
      <w:r>
        <w:t>• kształtowanie umiejętności dostrzegania znaczenia miar w życiu człowieka</w:t>
      </w:r>
    </w:p>
    <w:p w14:paraId="324A338A" w14:textId="77777777" w:rsidR="00DC2567" w:rsidRDefault="00DC2567" w:rsidP="00DC2567">
      <w:pPr>
        <w:pStyle w:val="Akapitzlist"/>
      </w:pPr>
      <w:r>
        <w:t>• kształtowanie umiejętności dodawania i odejmowania w zakresie 10 lub większym</w:t>
      </w:r>
    </w:p>
    <w:p w14:paraId="0EACF4D6" w14:textId="2A18E759" w:rsidR="00DC2567" w:rsidRDefault="00DC2567" w:rsidP="00DC2567">
      <w:pPr>
        <w:pStyle w:val="Akapitzlist"/>
      </w:pPr>
      <w:r>
        <w:t>• kształtowanie umiejętności posługiwania się symbolami matematycznymi</w:t>
      </w:r>
    </w:p>
    <w:p w14:paraId="24CDF1AB" w14:textId="77777777" w:rsidR="00DC2567" w:rsidRDefault="00DC2567" w:rsidP="00A920E4">
      <w:pPr>
        <w:pStyle w:val="Akapitzlist"/>
      </w:pPr>
    </w:p>
    <w:p w14:paraId="34F0B9CD" w14:textId="363B0A71" w:rsidR="00A920E4" w:rsidRDefault="00A920E4" w:rsidP="0078762A">
      <w:pPr>
        <w:pStyle w:val="Akapitzlist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BD0003">
        <w:rPr>
          <w:b/>
          <w:bCs/>
          <w:color w:val="FF0000"/>
          <w:sz w:val="28"/>
          <w:szCs w:val="28"/>
        </w:rPr>
        <w:t>Letni obserwator przyrody</w:t>
      </w:r>
    </w:p>
    <w:p w14:paraId="6F7D1D43" w14:textId="77777777" w:rsidR="00BD0003" w:rsidRPr="00BD0003" w:rsidRDefault="00BD0003" w:rsidP="00BD0003">
      <w:pPr>
        <w:pStyle w:val="Akapitzlist"/>
      </w:pPr>
      <w:r w:rsidRPr="00BD0003">
        <w:t>kształtowanie umiejętności radzenia sobie z emocjami</w:t>
      </w:r>
    </w:p>
    <w:p w14:paraId="6792D966" w14:textId="60EDBF53" w:rsidR="00BD0003" w:rsidRPr="00BD0003" w:rsidRDefault="00BD0003" w:rsidP="00BD0003">
      <w:pPr>
        <w:pStyle w:val="Akapitzlist"/>
      </w:pPr>
      <w:r w:rsidRPr="00BD0003">
        <w:t>• doskonalenie umiejętności rozpoznawania uczuć i stanów emocjonalnych własnych oraz osób</w:t>
      </w:r>
      <w:r>
        <w:t xml:space="preserve"> </w:t>
      </w:r>
      <w:r w:rsidRPr="00BD0003">
        <w:t>z otoczenia</w:t>
      </w:r>
    </w:p>
    <w:p w14:paraId="50DF6355" w14:textId="07AB022A" w:rsidR="00BD0003" w:rsidRPr="00BD0003" w:rsidRDefault="00BD0003" w:rsidP="00BD0003">
      <w:pPr>
        <w:pStyle w:val="Akapitzlist"/>
      </w:pPr>
      <w:r w:rsidRPr="00BD0003">
        <w:t>• kształtowanie postawy szacunku i troski wobec środowiska przyrodniczego</w:t>
      </w:r>
    </w:p>
    <w:p w14:paraId="7CAB8E6C" w14:textId="360F5B7B" w:rsidR="00BD0003" w:rsidRPr="00BD0003" w:rsidRDefault="00BD0003" w:rsidP="00BD0003">
      <w:pPr>
        <w:pStyle w:val="Akapitzlist"/>
      </w:pPr>
      <w:r w:rsidRPr="00BD0003">
        <w:t>• rozwijanie zainteresowań przyrodniczych, pogłębianie wiedzy przyrodniczej poprzez obserwację,</w:t>
      </w:r>
      <w:r w:rsidR="0078762A">
        <w:t xml:space="preserve"> </w:t>
      </w:r>
      <w:r w:rsidRPr="00BD0003">
        <w:t>eksperymenty, doświadczenia, rozmowy, właściwe wnioskowanie</w:t>
      </w:r>
    </w:p>
    <w:p w14:paraId="5C83C6C9" w14:textId="77777777" w:rsidR="00BD0003" w:rsidRPr="00BD0003" w:rsidRDefault="00BD0003" w:rsidP="00BD0003">
      <w:pPr>
        <w:pStyle w:val="Akapitzlist"/>
      </w:pPr>
      <w:r w:rsidRPr="00BD0003">
        <w:t>• kształtowanie rozumienia nowych pojęć poprzez obserwacje poczynione w czasie doświadczeń</w:t>
      </w:r>
    </w:p>
    <w:p w14:paraId="466DE91B" w14:textId="77777777" w:rsidR="00BD0003" w:rsidRPr="00BD0003" w:rsidRDefault="00BD0003" w:rsidP="00BD0003">
      <w:pPr>
        <w:pStyle w:val="Akapitzlist"/>
      </w:pPr>
      <w:r w:rsidRPr="00BD0003">
        <w:t>• doskonalenie i rozwijanie pamięci sekwencyjnej, pamięci i koncentracji słuchowej</w:t>
      </w:r>
    </w:p>
    <w:p w14:paraId="3BF3A454" w14:textId="468E2B4F" w:rsidR="00BD0003" w:rsidRDefault="00BD0003" w:rsidP="00BD0003">
      <w:pPr>
        <w:pStyle w:val="Akapitzlist"/>
      </w:pPr>
      <w:r w:rsidRPr="00BD0003">
        <w:lastRenderedPageBreak/>
        <w:t>• zintensyfikowanie przygotowań do podjęcia nauki czytania i pisania poprzez wielość ćwiczeń</w:t>
      </w:r>
      <w:r w:rsidR="0078762A">
        <w:t xml:space="preserve"> </w:t>
      </w:r>
      <w:r w:rsidRPr="00BD0003">
        <w:t>słuchowych i słuchowo-wzrokowych</w:t>
      </w:r>
    </w:p>
    <w:p w14:paraId="049EEBB3" w14:textId="0CF403FC" w:rsidR="00BD0003" w:rsidRDefault="00BD0003" w:rsidP="00BD0003">
      <w:pPr>
        <w:pStyle w:val="Akapitzlist"/>
      </w:pPr>
      <w:r w:rsidRPr="00BD0003">
        <w:t>• wykorzystywanie umiejętności matematycznych w czasie zabaw i w życiu codziennym</w:t>
      </w:r>
    </w:p>
    <w:p w14:paraId="0A6C51D8" w14:textId="77777777" w:rsidR="009E7EBB" w:rsidRPr="00BD0003" w:rsidRDefault="009E7EBB" w:rsidP="00BD0003">
      <w:pPr>
        <w:pStyle w:val="Akapitzlist"/>
      </w:pPr>
    </w:p>
    <w:p w14:paraId="0BE167FA" w14:textId="2FC58CEC" w:rsidR="00A920E4" w:rsidRPr="0078762A" w:rsidRDefault="00A920E4" w:rsidP="0078762A">
      <w:pPr>
        <w:pStyle w:val="Akapitzlist"/>
        <w:numPr>
          <w:ilvl w:val="0"/>
          <w:numId w:val="1"/>
        </w:numPr>
        <w:rPr>
          <w:b/>
          <w:bCs/>
          <w:color w:val="4EA72E" w:themeColor="accent6"/>
          <w:sz w:val="28"/>
          <w:szCs w:val="28"/>
        </w:rPr>
      </w:pPr>
      <w:r w:rsidRPr="0078762A">
        <w:rPr>
          <w:b/>
          <w:bCs/>
          <w:color w:val="4EA72E" w:themeColor="accent6"/>
          <w:sz w:val="28"/>
          <w:szCs w:val="28"/>
        </w:rPr>
        <w:t>Radosne wakacje</w:t>
      </w:r>
    </w:p>
    <w:p w14:paraId="012AFD73" w14:textId="0F5BD17B" w:rsidR="00BD0003" w:rsidRDefault="0078762A" w:rsidP="00A920E4">
      <w:pPr>
        <w:pStyle w:val="Akapitzlist"/>
        <w:rPr>
          <w:b/>
          <w:bCs/>
          <w:color w:val="FFC000"/>
        </w:rPr>
      </w:pPr>
      <w:r w:rsidRPr="0078762A">
        <w:rPr>
          <w:b/>
          <w:bCs/>
          <w:color w:val="FFC000"/>
        </w:rPr>
        <w:t>UWAGA! W tym tygodniu będą potrzebne pocztówki z Polski i innych państw, z miastami i krajobrazami.</w:t>
      </w:r>
    </w:p>
    <w:p w14:paraId="6A64D7A8" w14:textId="77777777" w:rsidR="00D35061" w:rsidRPr="00D35061" w:rsidRDefault="00D35061" w:rsidP="00D35061">
      <w:pPr>
        <w:pStyle w:val="Akapitzlist"/>
      </w:pPr>
      <w:r w:rsidRPr="00D35061">
        <w:t>wdrażanie do podejmowania działań na rzecz budowania pozytywnej atmosfery w grupie</w:t>
      </w:r>
    </w:p>
    <w:p w14:paraId="39B237C0" w14:textId="77777777" w:rsidR="00D35061" w:rsidRPr="00D35061" w:rsidRDefault="00D35061" w:rsidP="00D35061">
      <w:pPr>
        <w:pStyle w:val="Akapitzlist"/>
      </w:pPr>
      <w:r w:rsidRPr="00D35061">
        <w:t>• doskonalenie umiejętności podejmowania wysiłku intelektualnego w sytuacji napięć</w:t>
      </w:r>
    </w:p>
    <w:p w14:paraId="4C098409" w14:textId="362F580C" w:rsidR="00D35061" w:rsidRPr="00D35061" w:rsidRDefault="00D35061" w:rsidP="00D35061">
      <w:pPr>
        <w:pStyle w:val="Akapitzlist"/>
      </w:pPr>
      <w:r w:rsidRPr="00D35061">
        <w:t>• kształtowanie umiejętności poszukiwania pomocy w sytuacji trudnej, w tym w sytuacji trudnej</w:t>
      </w:r>
      <w:r>
        <w:t xml:space="preserve">  </w:t>
      </w:r>
      <w:r w:rsidRPr="00D35061">
        <w:t>emocjonalnie</w:t>
      </w:r>
    </w:p>
    <w:p w14:paraId="31FD0616" w14:textId="77777777" w:rsidR="00BD0003" w:rsidRDefault="00BD0003" w:rsidP="00BD0003">
      <w:pPr>
        <w:pStyle w:val="Akapitzlist"/>
      </w:pPr>
      <w:r>
        <w:t>• doskonalenie umiejętności czytania sylab, wyrazów, zdań zbudowanych z poznanych liter</w:t>
      </w:r>
    </w:p>
    <w:p w14:paraId="52DF39D5" w14:textId="77777777" w:rsidR="00BD0003" w:rsidRDefault="00BD0003" w:rsidP="00BD0003">
      <w:pPr>
        <w:pStyle w:val="Akapitzlist"/>
      </w:pPr>
      <w:r>
        <w:t>• doskonalenie umiejętności  swobodnego wypowiadania się, dzielenia się swoimi doświadczeniami</w:t>
      </w:r>
    </w:p>
    <w:p w14:paraId="58BA70ED" w14:textId="77777777" w:rsidR="00BD0003" w:rsidRDefault="00BD0003" w:rsidP="00BD0003">
      <w:pPr>
        <w:pStyle w:val="Akapitzlist"/>
      </w:pPr>
      <w:r>
        <w:t>• doskonalenie umiejętności tworzenia prac plastyczno-technicznych według instrukcji słownych</w:t>
      </w:r>
    </w:p>
    <w:p w14:paraId="038B180E" w14:textId="77777777" w:rsidR="00BD0003" w:rsidRDefault="00BD0003" w:rsidP="00BD0003">
      <w:pPr>
        <w:pStyle w:val="Akapitzlist"/>
      </w:pPr>
      <w:r>
        <w:t>• doskonalenie umiejętności stosowania liczebników głównych i porządkowych</w:t>
      </w:r>
    </w:p>
    <w:p w14:paraId="0A269067" w14:textId="77777777" w:rsidR="00BD0003" w:rsidRDefault="00BD0003" w:rsidP="00BD0003">
      <w:pPr>
        <w:pStyle w:val="Akapitzlist"/>
      </w:pPr>
      <w:r>
        <w:t>• doskonalenie umiejętności porównywania liczebności zbiorów</w:t>
      </w:r>
    </w:p>
    <w:p w14:paraId="53304DCF" w14:textId="77777777" w:rsidR="00BD0003" w:rsidRDefault="00BD0003" w:rsidP="00A920E4">
      <w:pPr>
        <w:pStyle w:val="Akapitzlist"/>
      </w:pPr>
    </w:p>
    <w:sectPr w:rsidR="00BD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52E"/>
    <w:multiLevelType w:val="hybridMultilevel"/>
    <w:tmpl w:val="06764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C4851"/>
    <w:multiLevelType w:val="hybridMultilevel"/>
    <w:tmpl w:val="15B2D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325808"/>
    <w:multiLevelType w:val="hybridMultilevel"/>
    <w:tmpl w:val="2556B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270555">
    <w:abstractNumId w:val="2"/>
  </w:num>
  <w:num w:numId="2" w16cid:durableId="1779443570">
    <w:abstractNumId w:val="0"/>
  </w:num>
  <w:num w:numId="3" w16cid:durableId="533156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5E"/>
    <w:rsid w:val="002D1EC6"/>
    <w:rsid w:val="00386A06"/>
    <w:rsid w:val="003D1999"/>
    <w:rsid w:val="003E1FC4"/>
    <w:rsid w:val="00566523"/>
    <w:rsid w:val="005B7485"/>
    <w:rsid w:val="00674CAA"/>
    <w:rsid w:val="006A465E"/>
    <w:rsid w:val="0078762A"/>
    <w:rsid w:val="007D72E1"/>
    <w:rsid w:val="008238B4"/>
    <w:rsid w:val="009E7EBB"/>
    <w:rsid w:val="00A52F2A"/>
    <w:rsid w:val="00A920E4"/>
    <w:rsid w:val="00BD0003"/>
    <w:rsid w:val="00D35061"/>
    <w:rsid w:val="00DC2567"/>
    <w:rsid w:val="00D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C521"/>
  <w15:chartTrackingRefBased/>
  <w15:docId w15:val="{83460CE8-3B58-4C69-AEE1-6299E67F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6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6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6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6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6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6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6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46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6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6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65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link w:val="StandardChar"/>
    <w:rsid w:val="009E7E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character" w:customStyle="1" w:styleId="StandardChar">
    <w:name w:val="Standard Char"/>
    <w:link w:val="Standard"/>
    <w:locked/>
    <w:rsid w:val="009E7EBB"/>
    <w:rPr>
      <w:rFonts w:ascii="Times New Roman" w:eastAsia="Andale Sans UI" w:hAnsi="Times New Roman" w:cs="Tahoma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</dc:creator>
  <cp:keywords/>
  <dc:description/>
  <cp:lastModifiedBy>Małgorzata Kmiecik</cp:lastModifiedBy>
  <cp:revision>2</cp:revision>
  <dcterms:created xsi:type="dcterms:W3CDTF">2025-05-28T07:57:00Z</dcterms:created>
  <dcterms:modified xsi:type="dcterms:W3CDTF">2025-05-28T07:57:00Z</dcterms:modified>
</cp:coreProperties>
</file>